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86BB" w14:textId="59E07B7E" w:rsidR="005F210C" w:rsidRPr="005F210C" w:rsidRDefault="00805EDD" w:rsidP="005F210C">
      <w:pPr>
        <w:spacing w:line="256" w:lineRule="auto"/>
        <w:jc w:val="center"/>
        <w:rPr>
          <w:rFonts w:ascii="Calibri" w:eastAsia="Calibri" w:hAnsi="Calibri" w:cs="Calibri"/>
          <w:b/>
          <w:bCs/>
          <w:color w:val="000000"/>
        </w:rPr>
      </w:pPr>
      <w:r>
        <w:rPr>
          <w:rFonts w:ascii="Calibri" w:eastAsia="Calibri" w:hAnsi="Calibri" w:cs="Calibri"/>
          <w:b/>
          <w:bCs/>
          <w:color w:val="000000"/>
        </w:rPr>
        <w:t>CCTV</w:t>
      </w:r>
      <w:r w:rsidR="005F210C">
        <w:rPr>
          <w:rFonts w:ascii="Calibri" w:eastAsia="Calibri" w:hAnsi="Calibri" w:cs="Calibri"/>
          <w:b/>
          <w:bCs/>
          <w:color w:val="000000"/>
        </w:rPr>
        <w:t xml:space="preserve"> POLICY</w:t>
      </w:r>
    </w:p>
    <w:p w14:paraId="4C917293" w14:textId="77777777" w:rsidR="005F210C" w:rsidRPr="005F210C" w:rsidRDefault="005F210C" w:rsidP="005F210C">
      <w:pPr>
        <w:spacing w:line="256" w:lineRule="auto"/>
        <w:jc w:val="center"/>
        <w:rPr>
          <w:rFonts w:ascii="Calibri" w:eastAsia="Calibri" w:hAnsi="Calibri" w:cs="Calibri"/>
          <w:b/>
          <w:bCs/>
          <w:color w:val="000000"/>
        </w:rPr>
      </w:pPr>
    </w:p>
    <w:tbl>
      <w:tblPr>
        <w:tblStyle w:val="TableGrid"/>
        <w:tblW w:w="8995" w:type="dxa"/>
        <w:tblInd w:w="0" w:type="dxa"/>
        <w:tblLook w:val="04A0" w:firstRow="1" w:lastRow="0" w:firstColumn="1" w:lastColumn="0" w:noHBand="0" w:noVBand="1"/>
      </w:tblPr>
      <w:tblGrid>
        <w:gridCol w:w="3397"/>
        <w:gridCol w:w="5598"/>
      </w:tblGrid>
      <w:tr w:rsidR="005F210C" w:rsidRPr="005F210C" w14:paraId="00C3F6DF"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02E5458D" w14:textId="77777777" w:rsidR="005F210C" w:rsidRPr="005F210C" w:rsidRDefault="005F210C" w:rsidP="005F210C">
            <w:pPr>
              <w:jc w:val="center"/>
              <w:rPr>
                <w:rFonts w:cs="Calibri"/>
                <w:b/>
                <w:bCs/>
                <w:color w:val="000000"/>
              </w:rPr>
            </w:pPr>
            <w:r w:rsidRPr="005F210C">
              <w:rPr>
                <w:rFonts w:cs="Calibri"/>
                <w:b/>
                <w:bCs/>
                <w:color w:val="000000"/>
              </w:rPr>
              <w:t>Document Author</w:t>
            </w:r>
          </w:p>
        </w:tc>
        <w:tc>
          <w:tcPr>
            <w:tcW w:w="5598" w:type="dxa"/>
            <w:tcBorders>
              <w:top w:val="single" w:sz="4" w:space="0" w:color="auto"/>
              <w:left w:val="single" w:sz="4" w:space="0" w:color="auto"/>
              <w:bottom w:val="single" w:sz="4" w:space="0" w:color="auto"/>
              <w:right w:val="single" w:sz="4" w:space="0" w:color="auto"/>
            </w:tcBorders>
            <w:hideMark/>
          </w:tcPr>
          <w:p w14:paraId="30A9E506" w14:textId="77777777" w:rsidR="005F210C" w:rsidRPr="005F210C" w:rsidRDefault="005F210C" w:rsidP="005F210C">
            <w:pPr>
              <w:jc w:val="center"/>
              <w:rPr>
                <w:rFonts w:cs="Calibri"/>
                <w:b/>
                <w:bCs/>
                <w:color w:val="000000"/>
              </w:rPr>
            </w:pPr>
            <w:r w:rsidRPr="005F210C">
              <w:rPr>
                <w:rFonts w:cs="Calibri"/>
                <w:b/>
                <w:bCs/>
                <w:color w:val="000000"/>
              </w:rPr>
              <w:t>M T Corfield</w:t>
            </w:r>
          </w:p>
        </w:tc>
      </w:tr>
      <w:tr w:rsidR="005F210C" w:rsidRPr="005F210C" w14:paraId="111D507D"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78E26B67" w14:textId="77777777" w:rsidR="005F210C" w:rsidRPr="005F210C" w:rsidRDefault="005F210C" w:rsidP="005F210C">
            <w:pPr>
              <w:jc w:val="center"/>
              <w:rPr>
                <w:rFonts w:cs="Calibri"/>
                <w:b/>
                <w:bCs/>
                <w:color w:val="000000"/>
              </w:rPr>
            </w:pPr>
            <w:r w:rsidRPr="005F210C">
              <w:rPr>
                <w:rFonts w:cs="Calibri"/>
                <w:b/>
                <w:bCs/>
                <w:color w:val="000000"/>
              </w:rPr>
              <w:t>Document Owner</w:t>
            </w:r>
          </w:p>
        </w:tc>
        <w:tc>
          <w:tcPr>
            <w:tcW w:w="5598" w:type="dxa"/>
            <w:tcBorders>
              <w:top w:val="single" w:sz="4" w:space="0" w:color="auto"/>
              <w:left w:val="single" w:sz="4" w:space="0" w:color="auto"/>
              <w:bottom w:val="single" w:sz="4" w:space="0" w:color="auto"/>
              <w:right w:val="single" w:sz="4" w:space="0" w:color="auto"/>
            </w:tcBorders>
            <w:hideMark/>
          </w:tcPr>
          <w:p w14:paraId="213F3692" w14:textId="77777777" w:rsidR="005F210C" w:rsidRPr="005F210C" w:rsidRDefault="005F210C" w:rsidP="005F210C">
            <w:pPr>
              <w:jc w:val="center"/>
              <w:rPr>
                <w:rFonts w:cs="Calibri"/>
                <w:b/>
                <w:bCs/>
                <w:color w:val="000000"/>
              </w:rPr>
            </w:pPr>
            <w:r w:rsidRPr="005F210C">
              <w:rPr>
                <w:rFonts w:cs="Calibri"/>
                <w:b/>
                <w:bCs/>
                <w:color w:val="000000"/>
              </w:rPr>
              <w:t>M T Corfield</w:t>
            </w:r>
          </w:p>
        </w:tc>
      </w:tr>
      <w:tr w:rsidR="005F210C" w:rsidRPr="005F210C" w14:paraId="753FA948"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2CA58FE5" w14:textId="77777777" w:rsidR="005F210C" w:rsidRPr="005F210C" w:rsidRDefault="005F210C" w:rsidP="005F210C">
            <w:pPr>
              <w:jc w:val="center"/>
              <w:rPr>
                <w:rFonts w:cs="Calibri"/>
                <w:b/>
                <w:bCs/>
                <w:color w:val="000000"/>
              </w:rPr>
            </w:pPr>
            <w:r w:rsidRPr="005F210C">
              <w:rPr>
                <w:rFonts w:cs="Calibri"/>
                <w:b/>
                <w:bCs/>
                <w:color w:val="000000"/>
              </w:rPr>
              <w:t xml:space="preserve">Approved </w:t>
            </w:r>
          </w:p>
        </w:tc>
        <w:tc>
          <w:tcPr>
            <w:tcW w:w="5598" w:type="dxa"/>
            <w:tcBorders>
              <w:top w:val="single" w:sz="4" w:space="0" w:color="auto"/>
              <w:left w:val="single" w:sz="4" w:space="0" w:color="auto"/>
              <w:bottom w:val="single" w:sz="4" w:space="0" w:color="auto"/>
              <w:right w:val="single" w:sz="4" w:space="0" w:color="auto"/>
            </w:tcBorders>
            <w:hideMark/>
          </w:tcPr>
          <w:p w14:paraId="668E1EC7" w14:textId="27019395" w:rsidR="005F210C" w:rsidRPr="005F210C" w:rsidRDefault="0070508D" w:rsidP="005F210C">
            <w:pPr>
              <w:jc w:val="center"/>
              <w:rPr>
                <w:rFonts w:cs="Calibri"/>
                <w:b/>
                <w:bCs/>
                <w:color w:val="000000"/>
              </w:rPr>
            </w:pPr>
            <w:r>
              <w:rPr>
                <w:rFonts w:cs="Calibri"/>
                <w:b/>
                <w:bCs/>
                <w:color w:val="000000"/>
              </w:rPr>
              <w:t>Board Meeting September 2025</w:t>
            </w:r>
          </w:p>
        </w:tc>
      </w:tr>
      <w:tr w:rsidR="005F210C" w:rsidRPr="005F210C" w14:paraId="4FBB54CA"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264E2C10" w14:textId="77777777" w:rsidR="005F210C" w:rsidRPr="005F210C" w:rsidRDefault="005F210C" w:rsidP="005F210C">
            <w:pPr>
              <w:jc w:val="center"/>
              <w:rPr>
                <w:rFonts w:cs="Calibri"/>
                <w:b/>
                <w:bCs/>
                <w:color w:val="000000"/>
              </w:rPr>
            </w:pPr>
            <w:r w:rsidRPr="005F210C">
              <w:rPr>
                <w:rFonts w:cs="Calibri"/>
                <w:b/>
                <w:bCs/>
                <w:color w:val="000000"/>
              </w:rPr>
              <w:t>Review date</w:t>
            </w:r>
          </w:p>
        </w:tc>
        <w:tc>
          <w:tcPr>
            <w:tcW w:w="5598" w:type="dxa"/>
            <w:tcBorders>
              <w:top w:val="single" w:sz="4" w:space="0" w:color="auto"/>
              <w:left w:val="single" w:sz="4" w:space="0" w:color="auto"/>
              <w:bottom w:val="single" w:sz="4" w:space="0" w:color="auto"/>
              <w:right w:val="single" w:sz="4" w:space="0" w:color="auto"/>
            </w:tcBorders>
            <w:hideMark/>
          </w:tcPr>
          <w:p w14:paraId="1FFD33DC" w14:textId="478F22B5" w:rsidR="005F210C" w:rsidRPr="005F210C" w:rsidRDefault="0070508D" w:rsidP="005F210C">
            <w:pPr>
              <w:jc w:val="center"/>
              <w:rPr>
                <w:rFonts w:cs="Calibri"/>
                <w:b/>
                <w:bCs/>
                <w:color w:val="000000"/>
              </w:rPr>
            </w:pPr>
            <w:r>
              <w:rPr>
                <w:rFonts w:cs="Calibri"/>
                <w:b/>
                <w:bCs/>
                <w:color w:val="000000"/>
              </w:rPr>
              <w:t>September 2028</w:t>
            </w:r>
          </w:p>
        </w:tc>
      </w:tr>
      <w:tr w:rsidR="005F210C" w:rsidRPr="005F210C" w14:paraId="1D5D5B5D"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60B0A95D" w14:textId="77777777" w:rsidR="005F210C" w:rsidRPr="005F210C" w:rsidRDefault="005F210C" w:rsidP="005F210C">
            <w:pPr>
              <w:jc w:val="center"/>
              <w:rPr>
                <w:rFonts w:cs="Calibri"/>
                <w:b/>
                <w:bCs/>
                <w:color w:val="000000"/>
              </w:rPr>
            </w:pPr>
            <w:r w:rsidRPr="005F210C">
              <w:rPr>
                <w:rFonts w:cs="Calibri"/>
                <w:b/>
                <w:bCs/>
                <w:color w:val="000000"/>
              </w:rPr>
              <w:t xml:space="preserve">Link to Strategic Plan </w:t>
            </w:r>
          </w:p>
        </w:tc>
        <w:tc>
          <w:tcPr>
            <w:tcW w:w="5598" w:type="dxa"/>
            <w:tcBorders>
              <w:top w:val="single" w:sz="4" w:space="0" w:color="auto"/>
              <w:left w:val="single" w:sz="4" w:space="0" w:color="auto"/>
              <w:bottom w:val="single" w:sz="4" w:space="0" w:color="auto"/>
              <w:right w:val="single" w:sz="4" w:space="0" w:color="auto"/>
            </w:tcBorders>
          </w:tcPr>
          <w:p w14:paraId="00135AFF" w14:textId="77777777" w:rsidR="00553C83" w:rsidRPr="00553C83" w:rsidRDefault="00553C83" w:rsidP="00553C83">
            <w:pPr>
              <w:rPr>
                <w:rFonts w:ascii="Times New Roman" w:eastAsia="Times New Roman" w:hAnsi="Times New Roman" w:cs="Times New Roman"/>
                <w:kern w:val="0"/>
                <w:sz w:val="24"/>
                <w:szCs w:val="24"/>
                <w:lang w:eastAsia="en-GB"/>
                <w14:ligatures w14:val="none"/>
              </w:rPr>
            </w:pPr>
            <w:r w:rsidRPr="00553C83">
              <w:rPr>
                <w:rFonts w:eastAsia="Times New Roman" w:cs="Calibri"/>
                <w:b/>
                <w:bCs/>
                <w:color w:val="000000"/>
                <w:kern w:val="0"/>
                <w:lang w:eastAsia="en-GB"/>
                <w14:ligatures w14:val="none"/>
              </w:rPr>
              <w:t>Objective 1: Well Run, Responsible and Financially Secure</w:t>
            </w:r>
          </w:p>
          <w:p w14:paraId="7B91A469" w14:textId="0196AA47" w:rsidR="005F210C" w:rsidRPr="005F210C" w:rsidRDefault="00553C83" w:rsidP="00553C83">
            <w:pPr>
              <w:rPr>
                <w:rFonts w:cs="Calibri"/>
                <w:b/>
                <w:bCs/>
                <w:color w:val="000000"/>
              </w:rPr>
            </w:pPr>
            <w:r w:rsidRPr="00553C83">
              <w:rPr>
                <w:rFonts w:eastAsia="Times New Roman" w:cs="Calibri"/>
                <w:b/>
                <w:bCs/>
                <w:color w:val="000000"/>
                <w:kern w:val="0"/>
                <w:lang w:eastAsia="en-GB"/>
                <w14:ligatures w14:val="none"/>
              </w:rPr>
              <w:t>Priority 1: Developing our processes, data and reporting</w:t>
            </w:r>
          </w:p>
        </w:tc>
      </w:tr>
    </w:tbl>
    <w:p w14:paraId="2186C525" w14:textId="77777777" w:rsidR="005F210C" w:rsidRPr="005F210C" w:rsidRDefault="005F210C" w:rsidP="005F210C">
      <w:pPr>
        <w:spacing w:line="256" w:lineRule="auto"/>
        <w:jc w:val="center"/>
        <w:rPr>
          <w:rFonts w:ascii="Calibri" w:eastAsia="Calibri" w:hAnsi="Calibri" w:cs="Calibri"/>
          <w:b/>
          <w:bCs/>
          <w:color w:val="000000"/>
        </w:rPr>
      </w:pPr>
    </w:p>
    <w:p w14:paraId="4A45E56C" w14:textId="2C078539" w:rsidR="005F210C" w:rsidRPr="001770F3"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sidRPr="005F210C">
        <w:rPr>
          <w:rFonts w:ascii="Calibri" w:eastAsia="Times New Roman" w:hAnsi="Calibri" w:cs="Calibri"/>
          <w:b/>
          <w:bCs/>
          <w:color w:val="000000"/>
          <w:kern w:val="0"/>
          <w:lang w:eastAsia="en-GB"/>
          <w14:ligatures w14:val="none"/>
        </w:rPr>
        <w:t>Introduction and Aims</w:t>
      </w:r>
    </w:p>
    <w:p w14:paraId="15F32C0F" w14:textId="77777777" w:rsidR="001770F3" w:rsidRDefault="001770F3" w:rsidP="001770F3">
      <w:pPr>
        <w:spacing w:after="0" w:line="240" w:lineRule="auto"/>
        <w:textAlignment w:val="baseline"/>
        <w:rPr>
          <w:rFonts w:ascii="Calibri" w:eastAsia="Times New Roman" w:hAnsi="Calibri" w:cs="Calibri"/>
          <w:color w:val="000000"/>
          <w:kern w:val="0"/>
          <w:lang w:eastAsia="en-GB"/>
          <w14:ligatures w14:val="none"/>
        </w:rPr>
      </w:pPr>
    </w:p>
    <w:p w14:paraId="3C84DD8F" w14:textId="256705EC" w:rsidR="00975984" w:rsidRDefault="00805EDD" w:rsidP="006D0C76">
      <w:p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This policy has been introduced to cover PNWHA’s use of cameras on its Rectory Green site.  </w:t>
      </w:r>
    </w:p>
    <w:p w14:paraId="1DB90E9D" w14:textId="77777777" w:rsidR="00D53455" w:rsidRPr="005F210C" w:rsidRDefault="00D53455" w:rsidP="00D53455">
      <w:pPr>
        <w:spacing w:after="0" w:line="240" w:lineRule="auto"/>
        <w:textAlignment w:val="baseline"/>
        <w:rPr>
          <w:rFonts w:ascii="Calibri" w:eastAsia="Times New Roman" w:hAnsi="Calibri" w:cs="Calibri"/>
          <w:color w:val="000000"/>
          <w:kern w:val="0"/>
          <w:lang w:eastAsia="en-GB"/>
          <w14:ligatures w14:val="none"/>
        </w:rPr>
      </w:pPr>
    </w:p>
    <w:p w14:paraId="57FBBA7C" w14:textId="6CD5E6C5" w:rsidR="00F43773" w:rsidRPr="00D951AE" w:rsidRDefault="005F210C" w:rsidP="00F43773">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Policy</w:t>
      </w:r>
    </w:p>
    <w:p w14:paraId="30FC48D1" w14:textId="77777777" w:rsidR="00D951AE" w:rsidRDefault="00D951AE" w:rsidP="00D951AE">
      <w:pPr>
        <w:spacing w:after="0" w:line="240" w:lineRule="auto"/>
        <w:textAlignment w:val="baseline"/>
        <w:rPr>
          <w:rFonts w:ascii="Calibri" w:eastAsia="Times New Roman" w:hAnsi="Calibri" w:cs="Calibri"/>
          <w:b/>
          <w:bCs/>
          <w:color w:val="000000"/>
          <w:kern w:val="0"/>
          <w:lang w:eastAsia="en-GB"/>
          <w14:ligatures w14:val="none"/>
        </w:rPr>
      </w:pPr>
    </w:p>
    <w:p w14:paraId="761C8BA9" w14:textId="40F9D851" w:rsidR="00D951AE" w:rsidRDefault="00111926" w:rsidP="00D951AE">
      <w:pPr>
        <w:spacing w:after="0" w:line="240" w:lineRule="auto"/>
        <w:textAlignment w:val="baseline"/>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2.1</w:t>
      </w:r>
      <w:r>
        <w:rPr>
          <w:rFonts w:ascii="Calibri" w:eastAsia="Times New Roman" w:hAnsi="Calibri" w:cs="Calibri"/>
          <w:b/>
          <w:bCs/>
          <w:color w:val="000000"/>
          <w:kern w:val="0"/>
          <w:lang w:eastAsia="en-GB"/>
          <w14:ligatures w14:val="none"/>
        </w:rPr>
        <w:tab/>
      </w:r>
      <w:r w:rsidR="00D951AE">
        <w:rPr>
          <w:rFonts w:ascii="Calibri" w:eastAsia="Times New Roman" w:hAnsi="Calibri" w:cs="Calibri"/>
          <w:b/>
          <w:bCs/>
          <w:color w:val="000000"/>
          <w:kern w:val="0"/>
          <w:lang w:eastAsia="en-GB"/>
          <w14:ligatures w14:val="none"/>
        </w:rPr>
        <w:t>Compliance with UK Data Protection Laws</w:t>
      </w:r>
    </w:p>
    <w:p w14:paraId="5476C349" w14:textId="77777777" w:rsidR="00D951AE" w:rsidRDefault="00D951AE" w:rsidP="00D951AE">
      <w:pPr>
        <w:spacing w:after="0" w:line="240" w:lineRule="auto"/>
        <w:textAlignment w:val="baseline"/>
        <w:rPr>
          <w:rFonts w:ascii="Calibri" w:eastAsia="Times New Roman" w:hAnsi="Calibri" w:cs="Calibri"/>
          <w:b/>
          <w:bCs/>
          <w:color w:val="000000"/>
          <w:kern w:val="0"/>
          <w:lang w:eastAsia="en-GB"/>
          <w14:ligatures w14:val="none"/>
        </w:rPr>
      </w:pPr>
    </w:p>
    <w:p w14:paraId="78610789" w14:textId="164B4843" w:rsidR="00D951AE" w:rsidRPr="00D951AE" w:rsidRDefault="00D951AE" w:rsidP="00D951AE">
      <w:pPr>
        <w:spacing w:after="0" w:line="240" w:lineRule="auto"/>
        <w:textAlignment w:val="baseline"/>
        <w:rPr>
          <w:rFonts w:ascii="Calibri" w:eastAsia="Times New Roman" w:hAnsi="Calibri" w:cs="Calibri"/>
          <w:color w:val="000000"/>
          <w:kern w:val="0"/>
          <w:lang w:eastAsia="en-GB"/>
          <w14:ligatures w14:val="none"/>
        </w:rPr>
      </w:pPr>
      <w:r w:rsidRPr="00D951AE">
        <w:rPr>
          <w:rFonts w:ascii="Calibri" w:eastAsia="Times New Roman" w:hAnsi="Calibri" w:cs="Calibri"/>
          <w:color w:val="000000"/>
          <w:kern w:val="0"/>
          <w:lang w:eastAsia="en-GB"/>
          <w14:ligatures w14:val="none"/>
        </w:rPr>
        <w:t xml:space="preserve">The PNWHA Policy has been complied after consultation with the </w:t>
      </w:r>
      <w:r>
        <w:rPr>
          <w:rFonts w:ascii="Calibri" w:eastAsia="Times New Roman" w:hAnsi="Calibri" w:cs="Calibri"/>
          <w:color w:val="000000"/>
          <w:kern w:val="0"/>
          <w:lang w:eastAsia="en-GB"/>
          <w14:ligatures w14:val="none"/>
        </w:rPr>
        <w:t xml:space="preserve">Information </w:t>
      </w:r>
      <w:r w:rsidR="00111926">
        <w:rPr>
          <w:rFonts w:ascii="Calibri" w:eastAsia="Times New Roman" w:hAnsi="Calibri" w:cs="Calibri"/>
          <w:color w:val="000000"/>
          <w:kern w:val="0"/>
          <w:lang w:eastAsia="en-GB"/>
          <w14:ligatures w14:val="none"/>
        </w:rPr>
        <w:t>C</w:t>
      </w:r>
      <w:r>
        <w:rPr>
          <w:rFonts w:ascii="Calibri" w:eastAsia="Times New Roman" w:hAnsi="Calibri" w:cs="Calibri"/>
          <w:color w:val="000000"/>
          <w:kern w:val="0"/>
          <w:lang w:eastAsia="en-GB"/>
          <w14:ligatures w14:val="none"/>
        </w:rPr>
        <w:t xml:space="preserve">ommissioners </w:t>
      </w:r>
      <w:r w:rsidR="00111926">
        <w:rPr>
          <w:rFonts w:ascii="Calibri" w:eastAsia="Times New Roman" w:hAnsi="Calibri" w:cs="Calibri"/>
          <w:color w:val="000000"/>
          <w:kern w:val="0"/>
          <w:lang w:eastAsia="en-GB"/>
          <w14:ligatures w14:val="none"/>
        </w:rPr>
        <w:t>Office,</w:t>
      </w:r>
      <w:r>
        <w:rPr>
          <w:rFonts w:ascii="Calibri" w:eastAsia="Times New Roman" w:hAnsi="Calibri" w:cs="Calibri"/>
          <w:color w:val="000000"/>
          <w:kern w:val="0"/>
          <w:lang w:eastAsia="en-GB"/>
          <w14:ligatures w14:val="none"/>
        </w:rPr>
        <w:t xml:space="preserve"> and </w:t>
      </w:r>
      <w:r w:rsidR="00111926">
        <w:rPr>
          <w:rFonts w:ascii="Calibri" w:eastAsia="Times New Roman" w:hAnsi="Calibri" w:cs="Calibri"/>
          <w:color w:val="000000"/>
          <w:kern w:val="0"/>
          <w:lang w:eastAsia="en-GB"/>
          <w14:ligatures w14:val="none"/>
        </w:rPr>
        <w:t>we have completed the CCTV Checklist to ensure that the operations of the CCTV installation are compliant with UK GDPR.  This includes how footage is collected, used and stored.</w:t>
      </w:r>
    </w:p>
    <w:p w14:paraId="3E2F0B86" w14:textId="77777777" w:rsidR="00F43773" w:rsidRDefault="00F43773" w:rsidP="00F43773">
      <w:pPr>
        <w:spacing w:after="0" w:line="240" w:lineRule="auto"/>
        <w:textAlignment w:val="baseline"/>
        <w:rPr>
          <w:rFonts w:ascii="Calibri" w:eastAsia="Times New Roman" w:hAnsi="Calibri" w:cs="Calibri"/>
          <w:color w:val="000000"/>
          <w:kern w:val="0"/>
          <w:lang w:eastAsia="en-GB"/>
          <w14:ligatures w14:val="none"/>
        </w:rPr>
      </w:pPr>
    </w:p>
    <w:p w14:paraId="70D0AE11" w14:textId="4A12244E" w:rsidR="00111926" w:rsidRPr="00111926" w:rsidRDefault="00111926" w:rsidP="00F43773">
      <w:pPr>
        <w:spacing w:after="0" w:line="240" w:lineRule="auto"/>
        <w:textAlignment w:val="baseline"/>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2.2</w:t>
      </w:r>
      <w:r>
        <w:rPr>
          <w:rFonts w:ascii="Calibri" w:eastAsia="Times New Roman" w:hAnsi="Calibri" w:cs="Calibri"/>
          <w:b/>
          <w:bCs/>
          <w:color w:val="000000"/>
          <w:kern w:val="0"/>
          <w:lang w:eastAsia="en-GB"/>
          <w14:ligatures w14:val="none"/>
        </w:rPr>
        <w:tab/>
      </w:r>
      <w:r w:rsidRPr="00111926">
        <w:rPr>
          <w:rFonts w:ascii="Calibri" w:eastAsia="Times New Roman" w:hAnsi="Calibri" w:cs="Calibri"/>
          <w:b/>
          <w:bCs/>
          <w:color w:val="000000"/>
          <w:kern w:val="0"/>
          <w:lang w:eastAsia="en-GB"/>
          <w14:ligatures w14:val="none"/>
        </w:rPr>
        <w:t>Legitimate Aim and Necessity</w:t>
      </w:r>
    </w:p>
    <w:p w14:paraId="6D3E26E8" w14:textId="77777777" w:rsidR="00111926" w:rsidRDefault="00111926" w:rsidP="00F43773">
      <w:pPr>
        <w:spacing w:after="0" w:line="240" w:lineRule="auto"/>
        <w:textAlignment w:val="baseline"/>
        <w:rPr>
          <w:rFonts w:ascii="Calibri" w:eastAsia="Times New Roman" w:hAnsi="Calibri" w:cs="Calibri"/>
          <w:b/>
          <w:bCs/>
          <w:color w:val="000000"/>
          <w:kern w:val="0"/>
          <w:lang w:eastAsia="en-GB"/>
          <w14:ligatures w14:val="none"/>
        </w:rPr>
      </w:pPr>
    </w:p>
    <w:p w14:paraId="093B0972" w14:textId="08B1189A" w:rsidR="00111926" w:rsidRDefault="00111926" w:rsidP="00F43773">
      <w:pPr>
        <w:spacing w:after="0" w:line="240" w:lineRule="auto"/>
        <w:textAlignment w:val="baseline"/>
        <w:rPr>
          <w:rFonts w:ascii="Calibri" w:eastAsia="Times New Roman" w:hAnsi="Calibri" w:cs="Calibri"/>
          <w:color w:val="000000"/>
          <w:kern w:val="0"/>
          <w:lang w:eastAsia="en-GB"/>
          <w14:ligatures w14:val="none"/>
        </w:rPr>
      </w:pPr>
      <w:r w:rsidRPr="00111926">
        <w:rPr>
          <w:rFonts w:ascii="Calibri" w:eastAsia="Times New Roman" w:hAnsi="Calibri" w:cs="Calibri"/>
          <w:color w:val="000000"/>
          <w:kern w:val="0"/>
          <w:lang w:eastAsia="en-GB"/>
          <w14:ligatures w14:val="none"/>
        </w:rPr>
        <w:t xml:space="preserve">The cameras </w:t>
      </w:r>
      <w:r>
        <w:rPr>
          <w:rFonts w:ascii="Calibri" w:eastAsia="Times New Roman" w:hAnsi="Calibri" w:cs="Calibri"/>
          <w:color w:val="000000"/>
          <w:kern w:val="0"/>
          <w:lang w:eastAsia="en-GB"/>
          <w14:ligatures w14:val="none"/>
        </w:rPr>
        <w:t>have been</w:t>
      </w:r>
      <w:r w:rsidRPr="00111926">
        <w:rPr>
          <w:rFonts w:ascii="Calibri" w:eastAsia="Times New Roman" w:hAnsi="Calibri" w:cs="Calibri"/>
          <w:color w:val="000000"/>
          <w:kern w:val="0"/>
          <w:lang w:eastAsia="en-GB"/>
          <w14:ligatures w14:val="none"/>
        </w:rPr>
        <w:t xml:space="preserve"> introduced after residents complained of suspicious activity on the large rear car park  behind blocks </w:t>
      </w:r>
      <w:r w:rsidR="00182EA9">
        <w:rPr>
          <w:rFonts w:ascii="Calibri" w:eastAsia="Times New Roman" w:hAnsi="Calibri" w:cs="Calibri"/>
          <w:color w:val="000000"/>
          <w:kern w:val="0"/>
          <w:lang w:eastAsia="en-GB"/>
          <w14:ligatures w14:val="none"/>
        </w:rPr>
        <w:t>82</w:t>
      </w:r>
      <w:r w:rsidRPr="00111926">
        <w:rPr>
          <w:rFonts w:ascii="Calibri" w:eastAsia="Times New Roman" w:hAnsi="Calibri" w:cs="Calibri"/>
          <w:color w:val="000000"/>
          <w:kern w:val="0"/>
          <w:lang w:eastAsia="en-GB"/>
          <w14:ligatures w14:val="none"/>
        </w:rPr>
        <w:t xml:space="preserve"> to </w:t>
      </w:r>
      <w:r w:rsidR="00182EA9">
        <w:rPr>
          <w:rFonts w:ascii="Calibri" w:eastAsia="Times New Roman" w:hAnsi="Calibri" w:cs="Calibri"/>
          <w:color w:val="000000"/>
          <w:kern w:val="0"/>
          <w:lang w:eastAsia="en-GB"/>
          <w14:ligatures w14:val="none"/>
        </w:rPr>
        <w:t>137</w:t>
      </w:r>
      <w:r w:rsidRPr="00111926">
        <w:rPr>
          <w:rFonts w:ascii="Calibri" w:eastAsia="Times New Roman" w:hAnsi="Calibri" w:cs="Calibri"/>
          <w:color w:val="000000"/>
          <w:kern w:val="0"/>
          <w:lang w:eastAsia="en-GB"/>
          <w14:ligatures w14:val="none"/>
        </w:rPr>
        <w:t>.  This included unknown vehicles access</w:t>
      </w:r>
      <w:r>
        <w:rPr>
          <w:rFonts w:ascii="Calibri" w:eastAsia="Times New Roman" w:hAnsi="Calibri" w:cs="Calibri"/>
          <w:color w:val="000000"/>
          <w:kern w:val="0"/>
          <w:lang w:eastAsia="en-GB"/>
          <w14:ligatures w14:val="none"/>
        </w:rPr>
        <w:t>ing</w:t>
      </w:r>
      <w:r w:rsidRPr="00111926">
        <w:rPr>
          <w:rFonts w:ascii="Calibri" w:eastAsia="Times New Roman" w:hAnsi="Calibri" w:cs="Calibri"/>
          <w:color w:val="000000"/>
          <w:kern w:val="0"/>
          <w:lang w:eastAsia="en-GB"/>
          <w14:ligatures w14:val="none"/>
        </w:rPr>
        <w:t xml:space="preserve"> the rear ca</w:t>
      </w:r>
      <w:r>
        <w:rPr>
          <w:rFonts w:ascii="Calibri" w:eastAsia="Times New Roman" w:hAnsi="Calibri" w:cs="Calibri"/>
          <w:color w:val="000000"/>
          <w:kern w:val="0"/>
          <w:lang w:eastAsia="en-GB"/>
          <w14:ligatures w14:val="none"/>
        </w:rPr>
        <w:t>r</w:t>
      </w:r>
      <w:r w:rsidRPr="00111926">
        <w:rPr>
          <w:rFonts w:ascii="Calibri" w:eastAsia="Times New Roman" w:hAnsi="Calibri" w:cs="Calibri"/>
          <w:color w:val="000000"/>
          <w:kern w:val="0"/>
          <w:lang w:eastAsia="en-GB"/>
          <w14:ligatures w14:val="none"/>
        </w:rPr>
        <w:t xml:space="preserve"> park and swapping packages before leaving the site.</w:t>
      </w:r>
      <w:r>
        <w:rPr>
          <w:rFonts w:ascii="Calibri" w:eastAsia="Times New Roman" w:hAnsi="Calibri" w:cs="Calibri"/>
          <w:color w:val="000000"/>
          <w:kern w:val="0"/>
          <w:lang w:eastAsia="en-GB"/>
          <w14:ligatures w14:val="none"/>
        </w:rPr>
        <w:t xml:space="preserve">  As such the cameras are designed to address issues of crime deterrence.</w:t>
      </w:r>
    </w:p>
    <w:p w14:paraId="6F9DF3BE" w14:textId="77777777" w:rsidR="00111926" w:rsidRDefault="00111926" w:rsidP="00F43773">
      <w:pPr>
        <w:spacing w:after="0" w:line="240" w:lineRule="auto"/>
        <w:textAlignment w:val="baseline"/>
        <w:rPr>
          <w:rFonts w:ascii="Calibri" w:eastAsia="Times New Roman" w:hAnsi="Calibri" w:cs="Calibri"/>
          <w:color w:val="000000"/>
          <w:kern w:val="0"/>
          <w:lang w:eastAsia="en-GB"/>
          <w14:ligatures w14:val="none"/>
        </w:rPr>
      </w:pPr>
    </w:p>
    <w:p w14:paraId="2B512402" w14:textId="3A08609A" w:rsidR="00111926" w:rsidRDefault="00111926" w:rsidP="00F43773">
      <w:pPr>
        <w:spacing w:after="0" w:line="240" w:lineRule="auto"/>
        <w:textAlignment w:val="baseline"/>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2.3</w:t>
      </w:r>
      <w:r>
        <w:rPr>
          <w:rFonts w:ascii="Calibri" w:eastAsia="Times New Roman" w:hAnsi="Calibri" w:cs="Calibri"/>
          <w:b/>
          <w:bCs/>
          <w:color w:val="000000"/>
          <w:kern w:val="0"/>
          <w:lang w:eastAsia="en-GB"/>
          <w14:ligatures w14:val="none"/>
        </w:rPr>
        <w:tab/>
      </w:r>
      <w:r w:rsidRPr="00111926">
        <w:rPr>
          <w:rFonts w:ascii="Calibri" w:eastAsia="Times New Roman" w:hAnsi="Calibri" w:cs="Calibri"/>
          <w:b/>
          <w:bCs/>
          <w:color w:val="000000"/>
          <w:kern w:val="0"/>
          <w:lang w:eastAsia="en-GB"/>
          <w14:ligatures w14:val="none"/>
        </w:rPr>
        <w:t xml:space="preserve">Proportionality </w:t>
      </w:r>
    </w:p>
    <w:p w14:paraId="0C30E304" w14:textId="77777777" w:rsidR="00111926" w:rsidRDefault="00111926" w:rsidP="00F43773">
      <w:pPr>
        <w:spacing w:after="0" w:line="240" w:lineRule="auto"/>
        <w:textAlignment w:val="baseline"/>
        <w:rPr>
          <w:rFonts w:ascii="Calibri" w:eastAsia="Times New Roman" w:hAnsi="Calibri" w:cs="Calibri"/>
          <w:b/>
          <w:bCs/>
          <w:color w:val="000000"/>
          <w:kern w:val="0"/>
          <w:lang w:eastAsia="en-GB"/>
          <w14:ligatures w14:val="none"/>
        </w:rPr>
      </w:pPr>
    </w:p>
    <w:p w14:paraId="6DCAE434" w14:textId="28CC2BBD" w:rsidR="00111926" w:rsidRDefault="00111926" w:rsidP="00F43773">
      <w:p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 limited scope of the system has been introduced in order to confine the potential harm to privacy to the absolute minimum whilst providing sufficient coverage to address the concerns outlined at 2.2.  To this end a decision has been taken NOT to record or store any audio data as this could pick up private and sensitive conversations.</w:t>
      </w:r>
    </w:p>
    <w:p w14:paraId="6B768407" w14:textId="77777777" w:rsidR="00111926" w:rsidRDefault="00111926" w:rsidP="00F43773">
      <w:pPr>
        <w:spacing w:after="0" w:line="240" w:lineRule="auto"/>
        <w:textAlignment w:val="baseline"/>
        <w:rPr>
          <w:rFonts w:ascii="Calibri" w:eastAsia="Times New Roman" w:hAnsi="Calibri" w:cs="Calibri"/>
          <w:color w:val="000000"/>
          <w:kern w:val="0"/>
          <w:lang w:eastAsia="en-GB"/>
          <w14:ligatures w14:val="none"/>
        </w:rPr>
      </w:pPr>
    </w:p>
    <w:p w14:paraId="5E45EB4F" w14:textId="27027CB3" w:rsidR="00111926" w:rsidRDefault="00111926" w:rsidP="00F43773">
      <w:p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The cameras will be placed in overt locations on main communal outside spaces where members of the public could have a reasonable expectation that cameras would be used. </w:t>
      </w:r>
    </w:p>
    <w:p w14:paraId="5990FDA1" w14:textId="77777777" w:rsidR="00111926" w:rsidRDefault="00111926" w:rsidP="00F43773">
      <w:pPr>
        <w:spacing w:after="0" w:line="240" w:lineRule="auto"/>
        <w:textAlignment w:val="baseline"/>
        <w:rPr>
          <w:rFonts w:ascii="Calibri" w:eastAsia="Times New Roman" w:hAnsi="Calibri" w:cs="Calibri"/>
          <w:color w:val="000000"/>
          <w:kern w:val="0"/>
          <w:lang w:eastAsia="en-GB"/>
          <w14:ligatures w14:val="none"/>
        </w:rPr>
      </w:pPr>
    </w:p>
    <w:p w14:paraId="1657E9C7" w14:textId="1DFA8A89" w:rsidR="00111926" w:rsidRDefault="00111926" w:rsidP="00F43773">
      <w:pPr>
        <w:spacing w:after="0" w:line="240" w:lineRule="auto"/>
        <w:textAlignment w:val="baseline"/>
        <w:rPr>
          <w:rFonts w:ascii="Calibri" w:eastAsia="Times New Roman" w:hAnsi="Calibri" w:cs="Calibri"/>
          <w:b/>
          <w:bCs/>
          <w:color w:val="000000"/>
          <w:kern w:val="0"/>
          <w:lang w:eastAsia="en-GB"/>
          <w14:ligatures w14:val="none"/>
        </w:rPr>
      </w:pPr>
      <w:r w:rsidRPr="00111926">
        <w:rPr>
          <w:rFonts w:ascii="Calibri" w:eastAsia="Times New Roman" w:hAnsi="Calibri" w:cs="Calibri"/>
          <w:b/>
          <w:bCs/>
          <w:color w:val="000000"/>
          <w:kern w:val="0"/>
          <w:lang w:eastAsia="en-GB"/>
          <w14:ligatures w14:val="none"/>
        </w:rPr>
        <w:t>2.4</w:t>
      </w:r>
      <w:r w:rsidRPr="00111926">
        <w:rPr>
          <w:rFonts w:ascii="Calibri" w:eastAsia="Times New Roman" w:hAnsi="Calibri" w:cs="Calibri"/>
          <w:b/>
          <w:bCs/>
          <w:color w:val="000000"/>
          <w:kern w:val="0"/>
          <w:lang w:eastAsia="en-GB"/>
          <w14:ligatures w14:val="none"/>
        </w:rPr>
        <w:tab/>
      </w:r>
      <w:r>
        <w:rPr>
          <w:rFonts w:ascii="Calibri" w:eastAsia="Times New Roman" w:hAnsi="Calibri" w:cs="Calibri"/>
          <w:b/>
          <w:bCs/>
          <w:color w:val="000000"/>
          <w:kern w:val="0"/>
          <w:lang w:eastAsia="en-GB"/>
          <w14:ligatures w14:val="none"/>
        </w:rPr>
        <w:t>Access Control</w:t>
      </w:r>
    </w:p>
    <w:p w14:paraId="5ED8F0A8" w14:textId="77777777" w:rsidR="00111926" w:rsidRDefault="00111926" w:rsidP="00F43773">
      <w:pPr>
        <w:spacing w:after="0" w:line="240" w:lineRule="auto"/>
        <w:textAlignment w:val="baseline"/>
        <w:rPr>
          <w:rFonts w:ascii="Calibri" w:eastAsia="Times New Roman" w:hAnsi="Calibri" w:cs="Calibri"/>
          <w:b/>
          <w:bCs/>
          <w:color w:val="000000"/>
          <w:kern w:val="0"/>
          <w:lang w:eastAsia="en-GB"/>
          <w14:ligatures w14:val="none"/>
        </w:rPr>
      </w:pPr>
    </w:p>
    <w:p w14:paraId="521B7001" w14:textId="491A5769" w:rsidR="00111926" w:rsidRDefault="00111926" w:rsidP="00F43773">
      <w:pPr>
        <w:spacing w:after="0" w:line="240" w:lineRule="auto"/>
        <w:textAlignment w:val="baseline"/>
        <w:rPr>
          <w:rFonts w:ascii="Calibri" w:eastAsia="Times New Roman" w:hAnsi="Calibri" w:cs="Calibri"/>
          <w:color w:val="000000"/>
          <w:kern w:val="0"/>
          <w:lang w:eastAsia="en-GB"/>
          <w14:ligatures w14:val="none"/>
        </w:rPr>
      </w:pPr>
      <w:r w:rsidRPr="00111926">
        <w:rPr>
          <w:rFonts w:ascii="Calibri" w:eastAsia="Times New Roman" w:hAnsi="Calibri" w:cs="Calibri"/>
          <w:color w:val="000000"/>
          <w:kern w:val="0"/>
          <w:lang w:eastAsia="en-GB"/>
          <w14:ligatures w14:val="none"/>
        </w:rPr>
        <w:t>Only authorised personnel will have access to CCTV footage ensuring security and restricting access to potentially sensitive information.</w:t>
      </w:r>
    </w:p>
    <w:p w14:paraId="1AFD26AB" w14:textId="77777777" w:rsidR="0019444F" w:rsidRDefault="0019444F" w:rsidP="00F43773">
      <w:pPr>
        <w:spacing w:after="0" w:line="240" w:lineRule="auto"/>
        <w:textAlignment w:val="baseline"/>
        <w:rPr>
          <w:rFonts w:ascii="Calibri" w:eastAsia="Times New Roman" w:hAnsi="Calibri" w:cs="Calibri"/>
          <w:color w:val="000000"/>
          <w:kern w:val="0"/>
          <w:lang w:eastAsia="en-GB"/>
          <w14:ligatures w14:val="none"/>
        </w:rPr>
      </w:pPr>
    </w:p>
    <w:p w14:paraId="190D326E" w14:textId="5C4A9257" w:rsidR="0019444F" w:rsidRDefault="0019444F" w:rsidP="00F43773">
      <w:pPr>
        <w:spacing w:after="0" w:line="240" w:lineRule="auto"/>
        <w:textAlignment w:val="baseline"/>
        <w:rPr>
          <w:rFonts w:ascii="Calibri" w:eastAsia="Times New Roman" w:hAnsi="Calibri" w:cs="Calibri"/>
          <w:b/>
          <w:bCs/>
          <w:color w:val="000000"/>
          <w:kern w:val="0"/>
          <w:lang w:eastAsia="en-GB"/>
          <w14:ligatures w14:val="none"/>
        </w:rPr>
      </w:pPr>
      <w:r w:rsidRPr="0019444F">
        <w:rPr>
          <w:rFonts w:ascii="Calibri" w:eastAsia="Times New Roman" w:hAnsi="Calibri" w:cs="Calibri"/>
          <w:b/>
          <w:bCs/>
          <w:color w:val="000000"/>
          <w:kern w:val="0"/>
          <w:lang w:eastAsia="en-GB"/>
          <w14:ligatures w14:val="none"/>
        </w:rPr>
        <w:t>2.5</w:t>
      </w:r>
      <w:r w:rsidRPr="0019444F">
        <w:rPr>
          <w:rFonts w:ascii="Calibri" w:eastAsia="Times New Roman" w:hAnsi="Calibri" w:cs="Calibri"/>
          <w:b/>
          <w:bCs/>
          <w:color w:val="000000"/>
          <w:kern w:val="0"/>
          <w:lang w:eastAsia="en-GB"/>
          <w14:ligatures w14:val="none"/>
        </w:rPr>
        <w:tab/>
        <w:t>Monitoring</w:t>
      </w:r>
    </w:p>
    <w:p w14:paraId="3EF54FEC" w14:textId="77777777" w:rsidR="0019444F" w:rsidRDefault="0019444F" w:rsidP="00F43773">
      <w:pPr>
        <w:spacing w:after="0" w:line="240" w:lineRule="auto"/>
        <w:textAlignment w:val="baseline"/>
        <w:rPr>
          <w:rFonts w:ascii="Calibri" w:eastAsia="Times New Roman" w:hAnsi="Calibri" w:cs="Calibri"/>
          <w:b/>
          <w:bCs/>
          <w:color w:val="000000"/>
          <w:kern w:val="0"/>
          <w:lang w:eastAsia="en-GB"/>
          <w14:ligatures w14:val="none"/>
        </w:rPr>
      </w:pPr>
    </w:p>
    <w:p w14:paraId="1C38182D" w14:textId="138922A2" w:rsidR="0019444F" w:rsidRDefault="0019444F" w:rsidP="00F43773">
      <w:pPr>
        <w:spacing w:after="0" w:line="240" w:lineRule="auto"/>
        <w:textAlignment w:val="baseline"/>
        <w:rPr>
          <w:rFonts w:ascii="Calibri" w:eastAsia="Times New Roman" w:hAnsi="Calibri" w:cs="Calibri"/>
          <w:color w:val="000000"/>
          <w:kern w:val="0"/>
          <w:lang w:eastAsia="en-GB"/>
          <w14:ligatures w14:val="none"/>
        </w:rPr>
      </w:pPr>
      <w:r w:rsidRPr="0019444F">
        <w:rPr>
          <w:rFonts w:ascii="Calibri" w:eastAsia="Times New Roman" w:hAnsi="Calibri" w:cs="Calibri"/>
          <w:color w:val="000000"/>
          <w:kern w:val="0"/>
          <w:lang w:eastAsia="en-GB"/>
          <w14:ligatures w14:val="none"/>
        </w:rPr>
        <w:t xml:space="preserve">Cameras will NOT be subject to a live 24/7 monitoring regime. </w:t>
      </w:r>
    </w:p>
    <w:p w14:paraId="5EA579F4" w14:textId="77777777" w:rsidR="0019444F" w:rsidRDefault="0019444F" w:rsidP="00F43773">
      <w:pPr>
        <w:spacing w:after="0" w:line="240" w:lineRule="auto"/>
        <w:textAlignment w:val="baseline"/>
        <w:rPr>
          <w:rFonts w:ascii="Calibri" w:eastAsia="Times New Roman" w:hAnsi="Calibri" w:cs="Calibri"/>
          <w:color w:val="000000"/>
          <w:kern w:val="0"/>
          <w:lang w:eastAsia="en-GB"/>
          <w14:ligatures w14:val="none"/>
        </w:rPr>
      </w:pPr>
    </w:p>
    <w:p w14:paraId="1759D1F5" w14:textId="77777777" w:rsidR="0019444F" w:rsidRPr="0019444F" w:rsidRDefault="0019444F" w:rsidP="00F43773">
      <w:pPr>
        <w:spacing w:after="0" w:line="240" w:lineRule="auto"/>
        <w:textAlignment w:val="baseline"/>
        <w:rPr>
          <w:rFonts w:ascii="Calibri" w:eastAsia="Times New Roman" w:hAnsi="Calibri" w:cs="Calibri"/>
          <w:color w:val="000000"/>
          <w:kern w:val="0"/>
          <w:lang w:eastAsia="en-GB"/>
          <w14:ligatures w14:val="none"/>
        </w:rPr>
      </w:pPr>
    </w:p>
    <w:p w14:paraId="0F8EC8DF" w14:textId="77777777" w:rsidR="00111926" w:rsidRPr="00111926" w:rsidRDefault="00111926" w:rsidP="00F43773">
      <w:pPr>
        <w:spacing w:after="0" w:line="240" w:lineRule="auto"/>
        <w:textAlignment w:val="baseline"/>
        <w:rPr>
          <w:rFonts w:ascii="Calibri" w:eastAsia="Times New Roman" w:hAnsi="Calibri" w:cs="Calibri"/>
          <w:color w:val="000000"/>
          <w:kern w:val="0"/>
          <w:lang w:eastAsia="en-GB"/>
          <w14:ligatures w14:val="none"/>
        </w:rPr>
      </w:pPr>
    </w:p>
    <w:p w14:paraId="396C7080" w14:textId="73E2435B" w:rsidR="0019444F" w:rsidRDefault="0019444F" w:rsidP="0019444F">
      <w:pPr>
        <w:spacing w:after="0" w:line="240" w:lineRule="auto"/>
        <w:textAlignment w:val="baseline"/>
        <w:rPr>
          <w:rFonts w:ascii="Calibri" w:eastAsia="Times New Roman" w:hAnsi="Calibri" w:cs="Calibri"/>
          <w:b/>
          <w:bCs/>
          <w:color w:val="000000"/>
          <w:kern w:val="0"/>
          <w:lang w:eastAsia="en-GB"/>
          <w14:ligatures w14:val="none"/>
        </w:rPr>
      </w:pPr>
      <w:r w:rsidRPr="0019444F">
        <w:rPr>
          <w:rFonts w:ascii="Calibri" w:eastAsia="Times New Roman" w:hAnsi="Calibri" w:cs="Calibri"/>
          <w:b/>
          <w:bCs/>
          <w:color w:val="000000"/>
          <w:kern w:val="0"/>
          <w:lang w:eastAsia="en-GB"/>
          <w14:ligatures w14:val="none"/>
        </w:rPr>
        <w:lastRenderedPageBreak/>
        <w:t>2.6 Data Retention</w:t>
      </w:r>
      <w:r>
        <w:rPr>
          <w:rFonts w:ascii="Calibri" w:eastAsia="Times New Roman" w:hAnsi="Calibri" w:cs="Calibri"/>
          <w:b/>
          <w:bCs/>
          <w:color w:val="000000"/>
          <w:kern w:val="0"/>
          <w:lang w:eastAsia="en-GB"/>
          <w14:ligatures w14:val="none"/>
        </w:rPr>
        <w:t xml:space="preserve"> and Sharing</w:t>
      </w:r>
    </w:p>
    <w:p w14:paraId="612A7707" w14:textId="77777777" w:rsidR="0019444F" w:rsidRDefault="0019444F" w:rsidP="0019444F">
      <w:pPr>
        <w:spacing w:after="0" w:line="240" w:lineRule="auto"/>
        <w:textAlignment w:val="baseline"/>
        <w:rPr>
          <w:rFonts w:ascii="Calibri" w:eastAsia="Times New Roman" w:hAnsi="Calibri" w:cs="Calibri"/>
          <w:b/>
          <w:bCs/>
          <w:color w:val="000000"/>
          <w:kern w:val="0"/>
          <w:lang w:eastAsia="en-GB"/>
          <w14:ligatures w14:val="none"/>
        </w:rPr>
      </w:pPr>
    </w:p>
    <w:p w14:paraId="6C3C613F" w14:textId="4CC5E620" w:rsidR="0019444F" w:rsidRDefault="0019444F" w:rsidP="0019444F">
      <w:pPr>
        <w:spacing w:after="0" w:line="240" w:lineRule="auto"/>
        <w:textAlignment w:val="baseline"/>
        <w:rPr>
          <w:rFonts w:ascii="Calibri" w:eastAsia="Times New Roman" w:hAnsi="Calibri" w:cs="Calibri"/>
          <w:color w:val="000000"/>
          <w:kern w:val="0"/>
          <w:lang w:eastAsia="en-GB"/>
          <w14:ligatures w14:val="none"/>
        </w:rPr>
      </w:pPr>
      <w:r w:rsidRPr="0019444F">
        <w:rPr>
          <w:rFonts w:ascii="Calibri" w:eastAsia="Times New Roman" w:hAnsi="Calibri" w:cs="Calibri"/>
          <w:color w:val="000000"/>
          <w:kern w:val="0"/>
          <w:lang w:eastAsia="en-GB"/>
          <w14:ligatures w14:val="none"/>
        </w:rPr>
        <w:t xml:space="preserve">Data will only be kept as long as necessary and routinely deleted every 2 weeks. </w:t>
      </w:r>
      <w:r>
        <w:rPr>
          <w:rFonts w:ascii="Calibri" w:eastAsia="Times New Roman" w:hAnsi="Calibri" w:cs="Calibri"/>
          <w:color w:val="000000"/>
          <w:kern w:val="0"/>
          <w:lang w:eastAsia="en-GB"/>
          <w14:ligatures w14:val="none"/>
        </w:rPr>
        <w:t xml:space="preserve"> We will co-operate with the Police, and the Local Authority in sharing information for the purpose of crime detection and prevention. </w:t>
      </w:r>
    </w:p>
    <w:p w14:paraId="655BDE75" w14:textId="77777777" w:rsidR="0019444F" w:rsidRPr="0019444F" w:rsidRDefault="0019444F" w:rsidP="0019444F">
      <w:pPr>
        <w:spacing w:after="0" w:line="240" w:lineRule="auto"/>
        <w:textAlignment w:val="baseline"/>
        <w:rPr>
          <w:rFonts w:ascii="Calibri" w:eastAsia="Times New Roman" w:hAnsi="Calibri" w:cs="Calibri"/>
          <w:b/>
          <w:bCs/>
          <w:color w:val="000000"/>
          <w:kern w:val="0"/>
          <w:lang w:eastAsia="en-GB"/>
          <w14:ligatures w14:val="none"/>
        </w:rPr>
      </w:pPr>
    </w:p>
    <w:p w14:paraId="04FE43E2" w14:textId="683E82FE" w:rsidR="0019444F" w:rsidRPr="0019444F" w:rsidRDefault="0019444F" w:rsidP="0019444F">
      <w:pPr>
        <w:spacing w:after="0" w:line="240" w:lineRule="auto"/>
        <w:textAlignment w:val="baseline"/>
        <w:rPr>
          <w:rFonts w:ascii="Calibri" w:eastAsia="Times New Roman" w:hAnsi="Calibri" w:cs="Calibri"/>
          <w:b/>
          <w:bCs/>
          <w:color w:val="000000"/>
          <w:kern w:val="0"/>
          <w:lang w:eastAsia="en-GB"/>
          <w14:ligatures w14:val="none"/>
        </w:rPr>
      </w:pPr>
      <w:r w:rsidRPr="0019444F">
        <w:rPr>
          <w:rFonts w:ascii="Calibri" w:eastAsia="Times New Roman" w:hAnsi="Calibri" w:cs="Calibri"/>
          <w:b/>
          <w:bCs/>
          <w:color w:val="000000"/>
          <w:kern w:val="0"/>
          <w:lang w:eastAsia="en-GB"/>
          <w14:ligatures w14:val="none"/>
        </w:rPr>
        <w:t>2.7 Signage</w:t>
      </w:r>
    </w:p>
    <w:p w14:paraId="0C878E1A" w14:textId="77777777" w:rsidR="0019444F" w:rsidRDefault="0019444F" w:rsidP="0019444F">
      <w:pPr>
        <w:spacing w:after="0" w:line="240" w:lineRule="auto"/>
        <w:textAlignment w:val="baseline"/>
        <w:rPr>
          <w:rFonts w:ascii="Calibri" w:eastAsia="Times New Roman" w:hAnsi="Calibri" w:cs="Calibri"/>
          <w:color w:val="000000"/>
          <w:kern w:val="0"/>
          <w:lang w:eastAsia="en-GB"/>
          <w14:ligatures w14:val="none"/>
        </w:rPr>
      </w:pPr>
    </w:p>
    <w:p w14:paraId="72619C5C" w14:textId="33B2CFEB" w:rsidR="0019444F" w:rsidRPr="0019444F" w:rsidRDefault="0019444F" w:rsidP="0019444F">
      <w:p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Signs will be on display warning people that CCTV cameras are in operation with a contact telephone number of the Estate Office for any enquiries. </w:t>
      </w:r>
    </w:p>
    <w:p w14:paraId="2D4C51EA" w14:textId="77777777" w:rsidR="0019444F" w:rsidRPr="0019444F" w:rsidRDefault="0019444F" w:rsidP="0019444F">
      <w:pPr>
        <w:spacing w:after="0" w:line="240" w:lineRule="auto"/>
        <w:textAlignment w:val="baseline"/>
        <w:rPr>
          <w:rFonts w:ascii="Calibri" w:eastAsia="Times New Roman" w:hAnsi="Calibri" w:cs="Calibri"/>
          <w:b/>
          <w:bCs/>
          <w:color w:val="000000"/>
          <w:kern w:val="0"/>
          <w:lang w:eastAsia="en-GB"/>
          <w14:ligatures w14:val="none"/>
        </w:rPr>
      </w:pPr>
    </w:p>
    <w:p w14:paraId="40325444" w14:textId="2831C9D6" w:rsidR="00805EDD" w:rsidRDefault="00805EDD" w:rsidP="00983DEC">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We will share dat</w:t>
      </w:r>
      <w:r w:rsidR="00A521E6">
        <w:rPr>
          <w:rFonts w:ascii="Calibri" w:eastAsia="Times New Roman" w:hAnsi="Calibri" w:cs="Calibri"/>
          <w:color w:val="000000"/>
          <w:kern w:val="0"/>
          <w:lang w:eastAsia="en-GB"/>
          <w14:ligatures w14:val="none"/>
        </w:rPr>
        <w:t>a</w:t>
      </w:r>
      <w:r>
        <w:rPr>
          <w:rFonts w:ascii="Calibri" w:eastAsia="Times New Roman" w:hAnsi="Calibri" w:cs="Calibri"/>
          <w:color w:val="000000"/>
          <w:kern w:val="0"/>
          <w:lang w:eastAsia="en-GB"/>
          <w14:ligatures w14:val="none"/>
        </w:rPr>
        <w:t xml:space="preserve"> with the police and local authorities and if  a member of the public makes a request to have a copy of recording where they believe they have been captured on camera. </w:t>
      </w:r>
    </w:p>
    <w:p w14:paraId="2165294F" w14:textId="424D61FE" w:rsidR="00805EDD" w:rsidRDefault="00805EDD" w:rsidP="00983DEC">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 Policy and the scope of the scheme will be reviewed annually.</w:t>
      </w:r>
    </w:p>
    <w:p w14:paraId="732E01DD" w14:textId="333F23DB" w:rsidR="00FF258A" w:rsidRPr="00621F6C" w:rsidRDefault="00F8174A" w:rsidP="00621F6C">
      <w:pPr>
        <w:spacing w:after="0" w:line="240" w:lineRule="auto"/>
        <w:ind w:left="360"/>
        <w:textAlignment w:val="baseline"/>
        <w:rPr>
          <w:rFonts w:ascii="Calibri" w:eastAsia="Times New Roman" w:hAnsi="Calibri" w:cs="Calibri"/>
          <w:color w:val="000000"/>
          <w:kern w:val="0"/>
          <w:lang w:eastAsia="en-GB"/>
          <w14:ligatures w14:val="none"/>
        </w:rPr>
      </w:pPr>
      <w:r w:rsidRPr="00621F6C">
        <w:rPr>
          <w:rFonts w:ascii="Calibri" w:eastAsia="Times New Roman" w:hAnsi="Calibri" w:cs="Calibri"/>
          <w:color w:val="000000"/>
          <w:kern w:val="0"/>
          <w:lang w:eastAsia="en-GB"/>
          <w14:ligatures w14:val="none"/>
        </w:rPr>
        <w:t xml:space="preserve"> </w:t>
      </w:r>
    </w:p>
    <w:p w14:paraId="255389D4" w14:textId="77777777" w:rsidR="005F210C" w:rsidRPr="00F43773"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Equality and Diversity</w:t>
      </w:r>
    </w:p>
    <w:p w14:paraId="279559DD" w14:textId="77777777" w:rsidR="00F43773" w:rsidRDefault="00F43773" w:rsidP="00F43773">
      <w:pPr>
        <w:spacing w:after="0" w:line="240" w:lineRule="auto"/>
        <w:textAlignment w:val="baseline"/>
        <w:rPr>
          <w:rFonts w:ascii="Calibri" w:eastAsia="Times New Roman" w:hAnsi="Calibri" w:cs="Calibri"/>
          <w:b/>
          <w:bCs/>
          <w:color w:val="000000"/>
          <w:kern w:val="0"/>
          <w:lang w:eastAsia="en-GB"/>
          <w14:ligatures w14:val="none"/>
        </w:rPr>
      </w:pPr>
    </w:p>
    <w:p w14:paraId="0933D154" w14:textId="4D4C5354" w:rsidR="00F43773" w:rsidRPr="00F43773" w:rsidRDefault="00F43773" w:rsidP="00F43773">
      <w:pPr>
        <w:spacing w:after="0" w:line="240" w:lineRule="auto"/>
        <w:textAlignment w:val="baseline"/>
        <w:rPr>
          <w:rFonts w:ascii="Calibri" w:eastAsia="Times New Roman" w:hAnsi="Calibri" w:cs="Calibri"/>
          <w:color w:val="000000"/>
          <w:kern w:val="0"/>
          <w:lang w:eastAsia="en-GB"/>
          <w14:ligatures w14:val="none"/>
        </w:rPr>
      </w:pPr>
      <w:r w:rsidRPr="00F43773">
        <w:rPr>
          <w:rFonts w:ascii="Calibri" w:eastAsia="Times New Roman" w:hAnsi="Calibri" w:cs="Calibri"/>
          <w:color w:val="000000"/>
          <w:kern w:val="0"/>
          <w:lang w:eastAsia="en-GB"/>
          <w14:ligatures w14:val="none"/>
        </w:rPr>
        <w:t xml:space="preserve">PNWHA will follow its Equality and Diversity Policy and will take account of the tenant’s individual needs in the process of </w:t>
      </w:r>
      <w:r w:rsidR="006531A6">
        <w:rPr>
          <w:rFonts w:ascii="Calibri" w:eastAsia="Times New Roman" w:hAnsi="Calibri" w:cs="Calibri"/>
          <w:color w:val="000000"/>
          <w:kern w:val="0"/>
          <w:lang w:eastAsia="en-GB"/>
          <w14:ligatures w14:val="none"/>
        </w:rPr>
        <w:t>gaining access to a property.</w:t>
      </w:r>
    </w:p>
    <w:p w14:paraId="20BB42D9" w14:textId="77777777" w:rsidR="00F43773" w:rsidRPr="005F210C" w:rsidRDefault="00F43773" w:rsidP="00F43773">
      <w:pPr>
        <w:spacing w:after="0" w:line="240" w:lineRule="auto"/>
        <w:textAlignment w:val="baseline"/>
        <w:rPr>
          <w:rFonts w:ascii="Calibri" w:eastAsia="Times New Roman" w:hAnsi="Calibri" w:cs="Calibri"/>
          <w:color w:val="000000"/>
          <w:kern w:val="0"/>
          <w:lang w:eastAsia="en-GB"/>
          <w14:ligatures w14:val="none"/>
        </w:rPr>
      </w:pPr>
    </w:p>
    <w:p w14:paraId="6449030B" w14:textId="77777777" w:rsidR="005F210C" w:rsidRPr="008F55F8"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Responsibilities</w:t>
      </w:r>
    </w:p>
    <w:p w14:paraId="54943A0D" w14:textId="77777777" w:rsidR="008F55F8" w:rsidRDefault="008F55F8" w:rsidP="008F55F8">
      <w:pPr>
        <w:spacing w:after="0" w:line="240" w:lineRule="auto"/>
        <w:textAlignment w:val="baseline"/>
        <w:rPr>
          <w:rFonts w:ascii="Calibri" w:eastAsia="Times New Roman" w:hAnsi="Calibri" w:cs="Calibri"/>
          <w:b/>
          <w:bCs/>
          <w:color w:val="000000"/>
          <w:kern w:val="0"/>
          <w:lang w:eastAsia="en-GB"/>
          <w14:ligatures w14:val="none"/>
        </w:rPr>
      </w:pPr>
    </w:p>
    <w:p w14:paraId="7B6D8B62" w14:textId="010B6E58" w:rsidR="008F55F8" w:rsidRPr="008F55F8" w:rsidRDefault="008F55F8" w:rsidP="008F55F8">
      <w:pPr>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 xml:space="preserve">The accountabilities for implementation of this policy </w:t>
      </w:r>
      <w:r w:rsidR="0019444F">
        <w:rPr>
          <w:rFonts w:ascii="Calibri" w:eastAsia="Times New Roman" w:hAnsi="Calibri" w:cs="Calibri"/>
          <w:color w:val="000000"/>
          <w:kern w:val="0"/>
          <w:lang w:eastAsia="en-GB"/>
          <w14:ligatures w14:val="none"/>
        </w:rPr>
        <w:t xml:space="preserve"> and for the effective operation of the CCTV system </w:t>
      </w:r>
      <w:r w:rsidRPr="008F55F8">
        <w:rPr>
          <w:rFonts w:ascii="Calibri" w:eastAsia="Times New Roman" w:hAnsi="Calibri" w:cs="Calibri"/>
          <w:color w:val="000000"/>
          <w:kern w:val="0"/>
          <w:lang w:eastAsia="en-GB"/>
          <w14:ligatures w14:val="none"/>
        </w:rPr>
        <w:t>as set out below</w:t>
      </w:r>
      <w:r w:rsidR="00AC63A9">
        <w:rPr>
          <w:rFonts w:ascii="Calibri" w:eastAsia="Times New Roman" w:hAnsi="Calibri" w:cs="Calibri"/>
          <w:color w:val="000000"/>
          <w:kern w:val="0"/>
          <w:lang w:eastAsia="en-GB"/>
          <w14:ligatures w14:val="none"/>
        </w:rPr>
        <w:t>:</w:t>
      </w:r>
    </w:p>
    <w:p w14:paraId="34892EE1" w14:textId="77777777" w:rsidR="008F55F8" w:rsidRPr="008F55F8" w:rsidRDefault="008F55F8" w:rsidP="008F55F8">
      <w:pPr>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 xml:space="preserve"> </w:t>
      </w:r>
    </w:p>
    <w:p w14:paraId="0DD84662" w14:textId="77777777" w:rsidR="008F55F8" w:rsidRPr="008F55F8" w:rsidRDefault="008F55F8" w:rsidP="008F55F8">
      <w:pPr>
        <w:numPr>
          <w:ilvl w:val="0"/>
          <w:numId w:val="3"/>
        </w:numPr>
        <w:tabs>
          <w:tab w:val="num" w:pos="284"/>
        </w:tabs>
        <w:spacing w:after="0" w:line="240" w:lineRule="auto"/>
        <w:textAlignment w:val="baseline"/>
        <w:rPr>
          <w:rFonts w:ascii="Calibri" w:eastAsia="Times New Roman" w:hAnsi="Calibri" w:cs="Calibri"/>
          <w:color w:val="000000"/>
          <w:kern w:val="0"/>
          <w:lang w:eastAsia="en-GB"/>
          <w14:ligatures w14:val="none"/>
        </w:rPr>
      </w:pPr>
      <w:bookmarkStart w:id="0" w:name="_Hlk206755310"/>
      <w:r w:rsidRPr="008F55F8">
        <w:rPr>
          <w:rFonts w:ascii="Calibri" w:eastAsia="Times New Roman" w:hAnsi="Calibri" w:cs="Calibri"/>
          <w:color w:val="000000"/>
          <w:kern w:val="0"/>
          <w:lang w:eastAsia="en-GB"/>
          <w14:ligatures w14:val="none"/>
        </w:rPr>
        <w:t xml:space="preserve">The Chief Executive retains overall accountability for the implementation of this policy.    </w:t>
      </w:r>
    </w:p>
    <w:bookmarkEnd w:id="0"/>
    <w:p w14:paraId="773A4A05" w14:textId="26EAFECC" w:rsidR="0019444F" w:rsidRPr="008F55F8" w:rsidRDefault="0019444F" w:rsidP="0019444F">
      <w:pPr>
        <w:numPr>
          <w:ilvl w:val="0"/>
          <w:numId w:val="3"/>
        </w:numPr>
        <w:tabs>
          <w:tab w:val="num" w:pos="284"/>
        </w:tabs>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 xml:space="preserve">The Chief Executive retains overall accountability for the </w:t>
      </w:r>
      <w:r>
        <w:rPr>
          <w:rFonts w:ascii="Calibri" w:eastAsia="Times New Roman" w:hAnsi="Calibri" w:cs="Calibri"/>
          <w:color w:val="000000"/>
          <w:kern w:val="0"/>
          <w:lang w:eastAsia="en-GB"/>
          <w14:ligatures w14:val="none"/>
        </w:rPr>
        <w:t>operation of the CCTV system.</w:t>
      </w:r>
    </w:p>
    <w:p w14:paraId="0F2670D7" w14:textId="77777777" w:rsidR="008F55F8" w:rsidRPr="005F210C" w:rsidRDefault="008F55F8" w:rsidP="008F55F8">
      <w:pPr>
        <w:spacing w:after="0" w:line="240" w:lineRule="auto"/>
        <w:textAlignment w:val="baseline"/>
        <w:rPr>
          <w:rFonts w:ascii="Calibri" w:eastAsia="Times New Roman" w:hAnsi="Calibri" w:cs="Calibri"/>
          <w:color w:val="000000"/>
          <w:kern w:val="0"/>
          <w:lang w:eastAsia="en-GB"/>
          <w14:ligatures w14:val="none"/>
        </w:rPr>
      </w:pPr>
    </w:p>
    <w:p w14:paraId="11394154" w14:textId="77777777" w:rsidR="00AC63A9" w:rsidRPr="0019444F" w:rsidRDefault="005F210C" w:rsidP="00AC63A9">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Consultation and Engagement</w:t>
      </w:r>
    </w:p>
    <w:p w14:paraId="75545D53" w14:textId="77777777" w:rsidR="0019444F" w:rsidRDefault="0019444F" w:rsidP="0019444F">
      <w:pPr>
        <w:spacing w:after="0" w:line="240" w:lineRule="auto"/>
        <w:textAlignment w:val="baseline"/>
        <w:rPr>
          <w:rFonts w:ascii="Calibri" w:eastAsia="Times New Roman" w:hAnsi="Calibri" w:cs="Calibri"/>
          <w:color w:val="000000"/>
          <w:kern w:val="0"/>
          <w:lang w:eastAsia="en-GB"/>
          <w14:ligatures w14:val="none"/>
        </w:rPr>
      </w:pPr>
    </w:p>
    <w:p w14:paraId="52F8EF9F" w14:textId="168CC15B" w:rsidR="007D5EFA" w:rsidRDefault="007D5EFA" w:rsidP="00AC63A9">
      <w:pPr>
        <w:spacing w:after="0" w:line="240" w:lineRule="auto"/>
        <w:textAlignment w:val="baseline"/>
        <w:rPr>
          <w:rFonts w:ascii="Calibri" w:eastAsia="Times New Roman" w:hAnsi="Calibri" w:cs="Calibri"/>
          <w:color w:val="000000"/>
          <w:kern w:val="0"/>
          <w:lang w:eastAsia="en-GB"/>
          <w14:ligatures w14:val="none"/>
        </w:rPr>
      </w:pPr>
      <w:r w:rsidRPr="007D5EFA">
        <w:rPr>
          <w:rFonts w:ascii="Calibri" w:eastAsia="Times New Roman" w:hAnsi="Calibri" w:cs="Calibri"/>
          <w:color w:val="000000"/>
          <w:kern w:val="0"/>
          <w:lang w:eastAsia="en-GB"/>
          <w14:ligatures w14:val="none"/>
        </w:rPr>
        <w:t xml:space="preserve">The policy has been developed in partnership with the </w:t>
      </w:r>
      <w:r w:rsidR="0019444F">
        <w:rPr>
          <w:rFonts w:ascii="Calibri" w:eastAsia="Times New Roman" w:hAnsi="Calibri" w:cs="Calibri"/>
          <w:color w:val="000000"/>
          <w:kern w:val="0"/>
          <w:lang w:eastAsia="en-GB"/>
          <w14:ligatures w14:val="none"/>
        </w:rPr>
        <w:t>Information Commissioners Office</w:t>
      </w:r>
      <w:r w:rsidRPr="007D5EFA">
        <w:rPr>
          <w:rFonts w:ascii="Calibri" w:eastAsia="Times New Roman" w:hAnsi="Calibri" w:cs="Calibri"/>
          <w:color w:val="000000"/>
          <w:kern w:val="0"/>
          <w:lang w:eastAsia="en-GB"/>
          <w14:ligatures w14:val="none"/>
        </w:rPr>
        <w:t> </w:t>
      </w:r>
    </w:p>
    <w:p w14:paraId="7E742C94" w14:textId="77777777" w:rsidR="00AC63A9" w:rsidRPr="00AC63A9" w:rsidRDefault="00AC63A9" w:rsidP="00AC63A9">
      <w:pPr>
        <w:spacing w:after="0" w:line="240" w:lineRule="auto"/>
        <w:textAlignment w:val="baseline"/>
        <w:rPr>
          <w:rFonts w:ascii="Calibri" w:eastAsia="Times New Roman" w:hAnsi="Calibri" w:cs="Calibri"/>
          <w:color w:val="000000"/>
          <w:kern w:val="0"/>
          <w:lang w:eastAsia="en-GB"/>
          <w14:ligatures w14:val="none"/>
        </w:rPr>
      </w:pPr>
    </w:p>
    <w:p w14:paraId="5296E5FF" w14:textId="4CD50248" w:rsidR="00534A54" w:rsidRDefault="005F210C" w:rsidP="00534A54">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Monitoring, Review and Reporting</w:t>
      </w:r>
    </w:p>
    <w:p w14:paraId="0A463F35" w14:textId="77777777" w:rsidR="00534A54" w:rsidRPr="00534A54" w:rsidRDefault="00534A54" w:rsidP="00534A54">
      <w:pPr>
        <w:spacing w:after="0" w:line="240" w:lineRule="auto"/>
        <w:textAlignment w:val="baseline"/>
        <w:rPr>
          <w:rFonts w:ascii="Calibri" w:eastAsia="Times New Roman" w:hAnsi="Calibri" w:cs="Calibri"/>
          <w:color w:val="000000"/>
          <w:kern w:val="0"/>
          <w:lang w:eastAsia="en-GB"/>
          <w14:ligatures w14:val="none"/>
        </w:rPr>
      </w:pPr>
    </w:p>
    <w:p w14:paraId="393A87A1" w14:textId="2F8B15C7" w:rsidR="00534A54" w:rsidRDefault="00534A54" w:rsidP="00534A54">
      <w:pPr>
        <w:spacing w:after="0" w:line="240" w:lineRule="auto"/>
        <w:textAlignment w:val="baseline"/>
        <w:rPr>
          <w:rFonts w:ascii="Calibri" w:eastAsia="Times New Roman" w:hAnsi="Calibri" w:cs="Calibri"/>
          <w:color w:val="000000"/>
          <w:kern w:val="0"/>
          <w:lang w:eastAsia="en-GB"/>
          <w14:ligatures w14:val="none"/>
        </w:rPr>
      </w:pPr>
      <w:r w:rsidRPr="00534A54">
        <w:rPr>
          <w:rFonts w:ascii="Calibri" w:eastAsia="Times New Roman" w:hAnsi="Calibri" w:cs="Calibri"/>
          <w:color w:val="000000"/>
          <w:kern w:val="0"/>
          <w:lang w:eastAsia="en-GB"/>
          <w14:ligatures w14:val="none"/>
        </w:rPr>
        <w:t>This policy will be reviewed every 3 years or more often if necessary.  </w:t>
      </w:r>
    </w:p>
    <w:p w14:paraId="035AE351" w14:textId="77777777" w:rsidR="00534A54" w:rsidRPr="005F210C" w:rsidRDefault="00534A54" w:rsidP="00501A1C">
      <w:pPr>
        <w:spacing w:after="0" w:line="240" w:lineRule="auto"/>
        <w:textAlignment w:val="baseline"/>
        <w:rPr>
          <w:rFonts w:ascii="Calibri" w:eastAsia="Times New Roman" w:hAnsi="Calibri" w:cs="Calibri"/>
          <w:color w:val="000000"/>
          <w:kern w:val="0"/>
          <w:lang w:eastAsia="en-GB"/>
          <w14:ligatures w14:val="none"/>
        </w:rPr>
      </w:pPr>
    </w:p>
    <w:p w14:paraId="43AF2B44" w14:textId="77777777" w:rsidR="005F210C" w:rsidRPr="00835C0F"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Accessibility</w:t>
      </w:r>
    </w:p>
    <w:p w14:paraId="3F16995F" w14:textId="77777777" w:rsidR="00835C0F" w:rsidRDefault="00835C0F" w:rsidP="00835C0F">
      <w:pPr>
        <w:spacing w:after="0" w:line="240" w:lineRule="auto"/>
        <w:textAlignment w:val="baseline"/>
        <w:rPr>
          <w:rFonts w:ascii="Calibri" w:eastAsia="Times New Roman" w:hAnsi="Calibri" w:cs="Calibri"/>
          <w:b/>
          <w:bCs/>
          <w:color w:val="000000"/>
          <w:kern w:val="0"/>
          <w:lang w:eastAsia="en-GB"/>
          <w14:ligatures w14:val="none"/>
        </w:rPr>
      </w:pPr>
    </w:p>
    <w:p w14:paraId="7F441410" w14:textId="0E28677B"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b/>
          <w:bCs/>
          <w:color w:val="000000"/>
          <w:kern w:val="0"/>
          <w:lang w:eastAsia="en-GB"/>
          <w14:ligatures w14:val="none"/>
        </w:rPr>
        <w:t xml:space="preserve"> </w:t>
      </w:r>
      <w:r w:rsidRPr="00835C0F">
        <w:rPr>
          <w:rFonts w:ascii="Calibri" w:eastAsia="Times New Roman" w:hAnsi="Calibri" w:cs="Calibri"/>
          <w:color w:val="000000"/>
          <w:kern w:val="0"/>
          <w:lang w:eastAsia="en-GB"/>
          <w14:ligatures w14:val="none"/>
        </w:rPr>
        <w:t>All information will be available in a variety of formats to ensure that it is: </w:t>
      </w:r>
    </w:p>
    <w:p w14:paraId="71C2B46D"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p>
    <w:p w14:paraId="5590BB4C" w14:textId="77777777" w:rsidR="00835C0F" w:rsidRPr="00835C0F" w:rsidRDefault="00835C0F" w:rsidP="00835C0F">
      <w:pPr>
        <w:numPr>
          <w:ilvl w:val="0"/>
          <w:numId w:val="4"/>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In a readable typeface and print size – our website includes details of how to change settings for those with visual impairment </w:t>
      </w:r>
    </w:p>
    <w:p w14:paraId="2C6E3CA2" w14:textId="77777777" w:rsidR="00835C0F" w:rsidRPr="00835C0F" w:rsidRDefault="00835C0F" w:rsidP="00835C0F">
      <w:pPr>
        <w:numPr>
          <w:ilvl w:val="0"/>
          <w:numId w:val="5"/>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Translated where appropriate – our website includes Google translate </w:t>
      </w:r>
    </w:p>
    <w:p w14:paraId="1C18ED84" w14:textId="77777777" w:rsidR="00835C0F" w:rsidRPr="00835C0F" w:rsidRDefault="00835C0F" w:rsidP="00835C0F">
      <w:pPr>
        <w:numPr>
          <w:ilvl w:val="0"/>
          <w:numId w:val="6"/>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Available upon request in formats suitable for tenants with specific communication needs e.g. picture format, electronic for use with screen readers </w:t>
      </w:r>
    </w:p>
    <w:p w14:paraId="035CB28E"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 </w:t>
      </w:r>
    </w:p>
    <w:p w14:paraId="163A9DA6"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If you require any help to understand or access this document, you can contact us via:  </w:t>
      </w:r>
    </w:p>
    <w:p w14:paraId="61BE9549" w14:textId="7777777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lastRenderedPageBreak/>
        <w:t>In person at the Estate Office – 24 Rectory Green (Mon-Thursday 9.00 to 5.00 and Friday 9.00 to 4.30)</w:t>
      </w:r>
    </w:p>
    <w:p w14:paraId="67720342" w14:textId="7777777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hyperlink r:id="rId5" w:history="1">
        <w:r w:rsidRPr="00835C0F">
          <w:rPr>
            <w:rStyle w:val="Hyperlink"/>
            <w:rFonts w:ascii="Calibri" w:eastAsia="Times New Roman" w:hAnsi="Calibri" w:cs="Calibri"/>
            <w:kern w:val="0"/>
            <w:lang w:eastAsia="en-GB"/>
            <w14:ligatures w14:val="none"/>
          </w:rPr>
          <w:t>info@pnwha.org.uk</w:t>
        </w:r>
      </w:hyperlink>
    </w:p>
    <w:p w14:paraId="26501C06" w14:textId="616A39C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Telephone 0161 773 5219</w:t>
      </w:r>
    </w:p>
    <w:p w14:paraId="659E0BB8" w14:textId="77777777" w:rsidR="00835C0F" w:rsidRPr="005F210C" w:rsidRDefault="00835C0F" w:rsidP="00835C0F">
      <w:pPr>
        <w:spacing w:after="0" w:line="240" w:lineRule="auto"/>
        <w:textAlignment w:val="baseline"/>
        <w:rPr>
          <w:rFonts w:ascii="Calibri" w:eastAsia="Times New Roman" w:hAnsi="Calibri" w:cs="Calibri"/>
          <w:color w:val="000000"/>
          <w:kern w:val="0"/>
          <w:lang w:eastAsia="en-GB"/>
          <w14:ligatures w14:val="none"/>
        </w:rPr>
      </w:pPr>
    </w:p>
    <w:p w14:paraId="025248E7" w14:textId="652E15A1" w:rsidR="005F210C" w:rsidRPr="005F210C"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Related Policies</w:t>
      </w:r>
      <w:r>
        <w:rPr>
          <w:rFonts w:ascii="Calibri" w:eastAsia="Times New Roman" w:hAnsi="Calibri" w:cs="Calibri"/>
          <w:color w:val="000000"/>
          <w:kern w:val="0"/>
          <w:lang w:eastAsia="en-GB"/>
          <w14:ligatures w14:val="none"/>
        </w:rPr>
        <w:t xml:space="preserve"> </w:t>
      </w:r>
    </w:p>
    <w:p w14:paraId="51903D7D" w14:textId="77777777" w:rsidR="004D36EF" w:rsidRDefault="004D36EF" w:rsidP="00511876"/>
    <w:p w14:paraId="0B21927B" w14:textId="09851556" w:rsidR="00511876" w:rsidRPr="00511876" w:rsidRDefault="00511876" w:rsidP="00511876">
      <w:pPr>
        <w:rPr>
          <w:rFonts w:ascii="Calibri" w:hAnsi="Calibri" w:cs="Calibri"/>
        </w:rPr>
      </w:pPr>
      <w:r w:rsidRPr="00511876">
        <w:rPr>
          <w:rFonts w:ascii="Calibri" w:hAnsi="Calibri" w:cs="Calibri"/>
        </w:rPr>
        <w:t>You may also wish to read our policies on:  </w:t>
      </w:r>
    </w:p>
    <w:p w14:paraId="21FD29FD" w14:textId="1FF24595" w:rsidR="00511876" w:rsidRPr="00511876" w:rsidRDefault="00A40832" w:rsidP="00511876">
      <w:pPr>
        <w:numPr>
          <w:ilvl w:val="0"/>
          <w:numId w:val="8"/>
        </w:numPr>
        <w:rPr>
          <w:rFonts w:ascii="Calibri" w:hAnsi="Calibri" w:cs="Calibri"/>
        </w:rPr>
      </w:pPr>
      <w:r>
        <w:rPr>
          <w:rFonts w:ascii="Calibri" w:hAnsi="Calibri" w:cs="Calibri"/>
        </w:rPr>
        <w:t>Equality and Diversity</w:t>
      </w:r>
    </w:p>
    <w:p w14:paraId="70A167EA" w14:textId="77777777" w:rsidR="00CC46A5" w:rsidRDefault="00CC46A5"/>
    <w:sectPr w:rsidR="00CC4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71A"/>
    <w:multiLevelType w:val="hybridMultilevel"/>
    <w:tmpl w:val="88E892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5795D38"/>
    <w:multiLevelType w:val="multilevel"/>
    <w:tmpl w:val="F8800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40548"/>
    <w:multiLevelType w:val="multilevel"/>
    <w:tmpl w:val="7B166B2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0409E8"/>
    <w:multiLevelType w:val="multilevel"/>
    <w:tmpl w:val="5992A568"/>
    <w:lvl w:ilvl="0">
      <w:start w:val="1"/>
      <w:numFmt w:val="lowerRoman"/>
      <w:lvlText w:val="%1."/>
      <w:lvlJc w:val="right"/>
      <w:pPr>
        <w:tabs>
          <w:tab w:val="num" w:pos="1440"/>
        </w:tabs>
        <w:ind w:left="1440" w:hanging="360"/>
      </w:pPr>
    </w:lvl>
    <w:lvl w:ilvl="1">
      <w:start w:val="1"/>
      <w:numFmt w:val="lowerRoman"/>
      <w:lvlText w:val="%2."/>
      <w:lvlJc w:val="right"/>
      <w:pPr>
        <w:tabs>
          <w:tab w:val="num" w:pos="2160"/>
        </w:tabs>
        <w:ind w:left="2160" w:hanging="360"/>
      </w:pPr>
    </w:lvl>
    <w:lvl w:ilvl="2">
      <w:start w:val="1"/>
      <w:numFmt w:val="lowerRoman"/>
      <w:lvlText w:val="%3."/>
      <w:lvlJc w:val="right"/>
      <w:pPr>
        <w:tabs>
          <w:tab w:val="num" w:pos="2880"/>
        </w:tabs>
        <w:ind w:left="2880" w:hanging="360"/>
      </w:pPr>
    </w:lvl>
    <w:lvl w:ilvl="3">
      <w:start w:val="1"/>
      <w:numFmt w:val="lowerRoman"/>
      <w:lvlText w:val="%4."/>
      <w:lvlJc w:val="right"/>
      <w:pPr>
        <w:tabs>
          <w:tab w:val="num" w:pos="3600"/>
        </w:tabs>
        <w:ind w:left="3600" w:hanging="360"/>
      </w:pPr>
    </w:lvl>
    <w:lvl w:ilvl="4">
      <w:start w:val="1"/>
      <w:numFmt w:val="lowerRoman"/>
      <w:lvlText w:val="%5."/>
      <w:lvlJc w:val="right"/>
      <w:pPr>
        <w:tabs>
          <w:tab w:val="num" w:pos="4320"/>
        </w:tabs>
        <w:ind w:left="4320" w:hanging="360"/>
      </w:pPr>
    </w:lvl>
    <w:lvl w:ilvl="5">
      <w:start w:val="1"/>
      <w:numFmt w:val="lowerRoman"/>
      <w:lvlText w:val="%6."/>
      <w:lvlJc w:val="right"/>
      <w:pPr>
        <w:tabs>
          <w:tab w:val="num" w:pos="5040"/>
        </w:tabs>
        <w:ind w:left="5040" w:hanging="360"/>
      </w:pPr>
    </w:lvl>
    <w:lvl w:ilvl="6">
      <w:start w:val="1"/>
      <w:numFmt w:val="lowerRoman"/>
      <w:lvlText w:val="%7."/>
      <w:lvlJc w:val="right"/>
      <w:pPr>
        <w:tabs>
          <w:tab w:val="num" w:pos="5760"/>
        </w:tabs>
        <w:ind w:left="5760" w:hanging="360"/>
      </w:pPr>
    </w:lvl>
    <w:lvl w:ilvl="7">
      <w:start w:val="1"/>
      <w:numFmt w:val="lowerRoman"/>
      <w:lvlText w:val="%8."/>
      <w:lvlJc w:val="right"/>
      <w:pPr>
        <w:tabs>
          <w:tab w:val="num" w:pos="6480"/>
        </w:tabs>
        <w:ind w:left="6480" w:hanging="360"/>
      </w:pPr>
    </w:lvl>
    <w:lvl w:ilvl="8">
      <w:start w:val="1"/>
      <w:numFmt w:val="lowerRoman"/>
      <w:lvlText w:val="%9."/>
      <w:lvlJc w:val="right"/>
      <w:pPr>
        <w:tabs>
          <w:tab w:val="num" w:pos="7200"/>
        </w:tabs>
        <w:ind w:left="7200" w:hanging="360"/>
      </w:pPr>
    </w:lvl>
  </w:abstractNum>
  <w:abstractNum w:abstractNumId="4" w15:restartNumberingAfterBreak="0">
    <w:nsid w:val="447F6DD6"/>
    <w:multiLevelType w:val="hybridMultilevel"/>
    <w:tmpl w:val="EBAA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51B0C"/>
    <w:multiLevelType w:val="multilevel"/>
    <w:tmpl w:val="B7FCC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77639D"/>
    <w:multiLevelType w:val="multilevel"/>
    <w:tmpl w:val="894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A38E2"/>
    <w:multiLevelType w:val="multilevel"/>
    <w:tmpl w:val="F2D6B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B559C7"/>
    <w:multiLevelType w:val="multilevel"/>
    <w:tmpl w:val="FEE64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91776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8986442">
    <w:abstractNumId w:val="6"/>
  </w:num>
  <w:num w:numId="3" w16cid:durableId="1113594363">
    <w:abstractNumId w:val="0"/>
  </w:num>
  <w:num w:numId="4" w16cid:durableId="1024599697">
    <w:abstractNumId w:val="1"/>
  </w:num>
  <w:num w:numId="5" w16cid:durableId="508836170">
    <w:abstractNumId w:val="8"/>
  </w:num>
  <w:num w:numId="6" w16cid:durableId="671297369">
    <w:abstractNumId w:val="5"/>
  </w:num>
  <w:num w:numId="7" w16cid:durableId="1383678943">
    <w:abstractNumId w:val="7"/>
  </w:num>
  <w:num w:numId="8" w16cid:durableId="1166363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14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0C"/>
    <w:rsid w:val="00032AFC"/>
    <w:rsid w:val="00044425"/>
    <w:rsid w:val="0004457F"/>
    <w:rsid w:val="00055358"/>
    <w:rsid w:val="000C151E"/>
    <w:rsid w:val="00111926"/>
    <w:rsid w:val="001770F3"/>
    <w:rsid w:val="00182EA9"/>
    <w:rsid w:val="001861BA"/>
    <w:rsid w:val="0019444F"/>
    <w:rsid w:val="001A7440"/>
    <w:rsid w:val="002043F8"/>
    <w:rsid w:val="002646F0"/>
    <w:rsid w:val="0027280A"/>
    <w:rsid w:val="002D5FA6"/>
    <w:rsid w:val="0035090A"/>
    <w:rsid w:val="003B5301"/>
    <w:rsid w:val="00403600"/>
    <w:rsid w:val="004249FA"/>
    <w:rsid w:val="00462F90"/>
    <w:rsid w:val="004D36EF"/>
    <w:rsid w:val="004E608A"/>
    <w:rsid w:val="004E6D9B"/>
    <w:rsid w:val="005003B1"/>
    <w:rsid w:val="00501A1C"/>
    <w:rsid w:val="00504D00"/>
    <w:rsid w:val="00511876"/>
    <w:rsid w:val="00522DD2"/>
    <w:rsid w:val="00534A54"/>
    <w:rsid w:val="00542877"/>
    <w:rsid w:val="00553C83"/>
    <w:rsid w:val="0055707E"/>
    <w:rsid w:val="00562C60"/>
    <w:rsid w:val="005777A8"/>
    <w:rsid w:val="0059037A"/>
    <w:rsid w:val="005F210C"/>
    <w:rsid w:val="005F6F6B"/>
    <w:rsid w:val="00607C4F"/>
    <w:rsid w:val="00621F6C"/>
    <w:rsid w:val="006531A6"/>
    <w:rsid w:val="006A20B2"/>
    <w:rsid w:val="006C3B29"/>
    <w:rsid w:val="006D0C76"/>
    <w:rsid w:val="006F78FC"/>
    <w:rsid w:val="0070508D"/>
    <w:rsid w:val="00786A72"/>
    <w:rsid w:val="00795265"/>
    <w:rsid w:val="007D5EFA"/>
    <w:rsid w:val="007E2496"/>
    <w:rsid w:val="00805EDD"/>
    <w:rsid w:val="00835C0F"/>
    <w:rsid w:val="00870DBD"/>
    <w:rsid w:val="00876FE9"/>
    <w:rsid w:val="0087771B"/>
    <w:rsid w:val="008F28DE"/>
    <w:rsid w:val="008F55F8"/>
    <w:rsid w:val="00914A76"/>
    <w:rsid w:val="00975984"/>
    <w:rsid w:val="00983DEC"/>
    <w:rsid w:val="009A0FD8"/>
    <w:rsid w:val="009C524E"/>
    <w:rsid w:val="009C5A06"/>
    <w:rsid w:val="009E6904"/>
    <w:rsid w:val="00A37855"/>
    <w:rsid w:val="00A40832"/>
    <w:rsid w:val="00A521E6"/>
    <w:rsid w:val="00AB0EC6"/>
    <w:rsid w:val="00AC63A9"/>
    <w:rsid w:val="00B057F6"/>
    <w:rsid w:val="00B252CA"/>
    <w:rsid w:val="00B630E8"/>
    <w:rsid w:val="00BA4F9F"/>
    <w:rsid w:val="00BE1C21"/>
    <w:rsid w:val="00C650ED"/>
    <w:rsid w:val="00CC27A6"/>
    <w:rsid w:val="00CC46A5"/>
    <w:rsid w:val="00D42F11"/>
    <w:rsid w:val="00D53455"/>
    <w:rsid w:val="00D63E51"/>
    <w:rsid w:val="00D9101D"/>
    <w:rsid w:val="00D951AE"/>
    <w:rsid w:val="00DC6D8B"/>
    <w:rsid w:val="00DD662B"/>
    <w:rsid w:val="00E14B23"/>
    <w:rsid w:val="00E16C56"/>
    <w:rsid w:val="00E53F2F"/>
    <w:rsid w:val="00E839D5"/>
    <w:rsid w:val="00F11F3E"/>
    <w:rsid w:val="00F43773"/>
    <w:rsid w:val="00F8174A"/>
    <w:rsid w:val="00F85DE7"/>
    <w:rsid w:val="00FD0983"/>
    <w:rsid w:val="00FF1ABD"/>
    <w:rsid w:val="00FF258A"/>
    <w:rsid w:val="00FF6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AC1C"/>
  <w15:chartTrackingRefBased/>
  <w15:docId w15:val="{D4A378CB-ECDF-4859-883D-C944F82A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10C"/>
    <w:rPr>
      <w:rFonts w:eastAsiaTheme="majorEastAsia" w:cstheme="majorBidi"/>
      <w:color w:val="272727" w:themeColor="text1" w:themeTint="D8"/>
    </w:rPr>
  </w:style>
  <w:style w:type="paragraph" w:styleId="Title">
    <w:name w:val="Title"/>
    <w:basedOn w:val="Normal"/>
    <w:next w:val="Normal"/>
    <w:link w:val="TitleChar"/>
    <w:uiPriority w:val="10"/>
    <w:qFormat/>
    <w:rsid w:val="005F2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10C"/>
    <w:pPr>
      <w:spacing w:before="160"/>
      <w:jc w:val="center"/>
    </w:pPr>
    <w:rPr>
      <w:i/>
      <w:iCs/>
      <w:color w:val="404040" w:themeColor="text1" w:themeTint="BF"/>
    </w:rPr>
  </w:style>
  <w:style w:type="character" w:customStyle="1" w:styleId="QuoteChar">
    <w:name w:val="Quote Char"/>
    <w:basedOn w:val="DefaultParagraphFont"/>
    <w:link w:val="Quote"/>
    <w:uiPriority w:val="29"/>
    <w:rsid w:val="005F210C"/>
    <w:rPr>
      <w:i/>
      <w:iCs/>
      <w:color w:val="404040" w:themeColor="text1" w:themeTint="BF"/>
    </w:rPr>
  </w:style>
  <w:style w:type="paragraph" w:styleId="ListParagraph">
    <w:name w:val="List Paragraph"/>
    <w:basedOn w:val="Normal"/>
    <w:uiPriority w:val="34"/>
    <w:qFormat/>
    <w:rsid w:val="005F210C"/>
    <w:pPr>
      <w:ind w:left="720"/>
      <w:contextualSpacing/>
    </w:pPr>
  </w:style>
  <w:style w:type="character" w:styleId="IntenseEmphasis">
    <w:name w:val="Intense Emphasis"/>
    <w:basedOn w:val="DefaultParagraphFont"/>
    <w:uiPriority w:val="21"/>
    <w:qFormat/>
    <w:rsid w:val="005F210C"/>
    <w:rPr>
      <w:i/>
      <w:iCs/>
      <w:color w:val="0F4761" w:themeColor="accent1" w:themeShade="BF"/>
    </w:rPr>
  </w:style>
  <w:style w:type="paragraph" w:styleId="IntenseQuote">
    <w:name w:val="Intense Quote"/>
    <w:basedOn w:val="Normal"/>
    <w:next w:val="Normal"/>
    <w:link w:val="IntenseQuoteChar"/>
    <w:uiPriority w:val="30"/>
    <w:qFormat/>
    <w:rsid w:val="005F2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10C"/>
    <w:rPr>
      <w:i/>
      <w:iCs/>
      <w:color w:val="0F4761" w:themeColor="accent1" w:themeShade="BF"/>
    </w:rPr>
  </w:style>
  <w:style w:type="character" w:styleId="IntenseReference">
    <w:name w:val="Intense Reference"/>
    <w:basedOn w:val="DefaultParagraphFont"/>
    <w:uiPriority w:val="32"/>
    <w:qFormat/>
    <w:rsid w:val="005F210C"/>
    <w:rPr>
      <w:b/>
      <w:bCs/>
      <w:smallCaps/>
      <w:color w:val="0F4761" w:themeColor="accent1" w:themeShade="BF"/>
      <w:spacing w:val="5"/>
    </w:rPr>
  </w:style>
  <w:style w:type="table" w:styleId="TableGrid">
    <w:name w:val="Table Grid"/>
    <w:basedOn w:val="TableNormal"/>
    <w:uiPriority w:val="39"/>
    <w:rsid w:val="005F210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C0F"/>
    <w:rPr>
      <w:color w:val="467886" w:themeColor="hyperlink"/>
      <w:u w:val="single"/>
    </w:rPr>
  </w:style>
  <w:style w:type="character" w:styleId="UnresolvedMention">
    <w:name w:val="Unresolved Mention"/>
    <w:basedOn w:val="DefaultParagraphFont"/>
    <w:uiPriority w:val="99"/>
    <w:semiHidden/>
    <w:unhideWhenUsed/>
    <w:rsid w:val="0083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9112">
      <w:bodyDiv w:val="1"/>
      <w:marLeft w:val="0"/>
      <w:marRight w:val="0"/>
      <w:marTop w:val="0"/>
      <w:marBottom w:val="0"/>
      <w:divBdr>
        <w:top w:val="none" w:sz="0" w:space="0" w:color="auto"/>
        <w:left w:val="none" w:sz="0" w:space="0" w:color="auto"/>
        <w:bottom w:val="none" w:sz="0" w:space="0" w:color="auto"/>
        <w:right w:val="none" w:sz="0" w:space="0" w:color="auto"/>
      </w:divBdr>
    </w:div>
    <w:div w:id="580026091">
      <w:bodyDiv w:val="1"/>
      <w:marLeft w:val="0"/>
      <w:marRight w:val="0"/>
      <w:marTop w:val="0"/>
      <w:marBottom w:val="0"/>
      <w:divBdr>
        <w:top w:val="none" w:sz="0" w:space="0" w:color="auto"/>
        <w:left w:val="none" w:sz="0" w:space="0" w:color="auto"/>
        <w:bottom w:val="none" w:sz="0" w:space="0" w:color="auto"/>
        <w:right w:val="none" w:sz="0" w:space="0" w:color="auto"/>
      </w:divBdr>
    </w:div>
    <w:div w:id="1254124545">
      <w:bodyDiv w:val="1"/>
      <w:marLeft w:val="0"/>
      <w:marRight w:val="0"/>
      <w:marTop w:val="0"/>
      <w:marBottom w:val="0"/>
      <w:divBdr>
        <w:top w:val="none" w:sz="0" w:space="0" w:color="auto"/>
        <w:left w:val="none" w:sz="0" w:space="0" w:color="auto"/>
        <w:bottom w:val="none" w:sz="0" w:space="0" w:color="auto"/>
        <w:right w:val="none" w:sz="0" w:space="0" w:color="auto"/>
      </w:divBdr>
    </w:div>
    <w:div w:id="17222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nwh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Hurst</dc:creator>
  <cp:keywords/>
  <dc:description/>
  <cp:lastModifiedBy>Mike Corfield</cp:lastModifiedBy>
  <cp:revision>2</cp:revision>
  <cp:lastPrinted>2025-08-18T11:38:00Z</cp:lastPrinted>
  <dcterms:created xsi:type="dcterms:W3CDTF">2025-09-05T13:39:00Z</dcterms:created>
  <dcterms:modified xsi:type="dcterms:W3CDTF">2025-09-05T13:39:00Z</dcterms:modified>
</cp:coreProperties>
</file>